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052820" w:rsidRDefault="009F0C23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052820" w:rsidRDefault="009F0C23" w:rsidP="0005282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Правительства </w:t>
      </w:r>
      <w:r w:rsidR="005C4F97">
        <w:rPr>
          <w:rStyle w:val="FontStyle12"/>
          <w:rFonts w:ascii="Times New Roman" w:hAnsi="Times New Roman" w:cs="Times New Roman"/>
          <w:sz w:val="28"/>
          <w:szCs w:val="28"/>
        </w:rPr>
        <w:t xml:space="preserve">Белгородской </w:t>
      </w: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области </w:t>
      </w:r>
    </w:p>
    <w:p w:rsidR="00052820" w:rsidRDefault="00052820" w:rsidP="00052820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от 25 апреля 2016 года </w:t>
      </w:r>
      <w:r w:rsidRPr="00052820">
        <w:rPr>
          <w:rStyle w:val="FontStyle12"/>
          <w:rFonts w:ascii="Times New Roman" w:hAnsi="Times New Roman" w:cs="Times New Roman"/>
          <w:sz w:val="28"/>
          <w:szCs w:val="28"/>
        </w:rPr>
        <w:t xml:space="preserve"> № 116-пп</w:t>
      </w:r>
    </w:p>
    <w:p w:rsidR="005C4F97" w:rsidRDefault="005C4F97" w:rsidP="00052820">
      <w:pPr>
        <w:pStyle w:val="Style1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9C099C" w:rsidRDefault="009C099C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C4F97" w:rsidRPr="005C4F97" w:rsidRDefault="005C4F97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5C4F97">
        <w:rPr>
          <w:rStyle w:val="FontStyle15"/>
          <w:rFonts w:ascii="Times New Roman" w:hAnsi="Times New Roman" w:cs="Times New Roman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</w:t>
      </w:r>
      <w:r w:rsidR="00993818">
        <w:rPr>
          <w:rStyle w:val="FontStyle15"/>
          <w:rFonts w:ascii="Times New Roman" w:hAnsi="Times New Roman" w:cs="Times New Roman"/>
        </w:rPr>
        <w:t xml:space="preserve">           </w:t>
      </w:r>
      <w:r w:rsidRPr="005C4F97">
        <w:rPr>
          <w:rStyle w:val="FontStyle15"/>
          <w:rFonts w:ascii="Times New Roman" w:hAnsi="Times New Roman" w:cs="Times New Roman"/>
        </w:rPr>
        <w:t xml:space="preserve">Белгородской области </w:t>
      </w:r>
      <w:proofErr w:type="gramStart"/>
      <w:r w:rsidRPr="005C4F97">
        <w:rPr>
          <w:rStyle w:val="FontStyle15"/>
          <w:rFonts w:ascii="Times New Roman" w:hAnsi="Times New Roman" w:cs="Times New Roman"/>
          <w:b/>
        </w:rPr>
        <w:t>п</w:t>
      </w:r>
      <w:proofErr w:type="gramEnd"/>
      <w:r w:rsidRPr="005C4F97">
        <w:rPr>
          <w:rStyle w:val="FontStyle15"/>
          <w:rFonts w:ascii="Times New Roman" w:hAnsi="Times New Roman" w:cs="Times New Roman"/>
          <w:b/>
        </w:rPr>
        <w:t xml:space="preserve"> о с т а н о в л я е т:</w:t>
      </w:r>
      <w:r w:rsidRPr="005C4F97">
        <w:rPr>
          <w:rStyle w:val="FontStyle15"/>
          <w:rFonts w:ascii="Times New Roman" w:hAnsi="Times New Roman" w:cs="Times New Roman"/>
        </w:rPr>
        <w:t xml:space="preserve"> </w:t>
      </w:r>
    </w:p>
    <w:p w:rsidR="005C4F97" w:rsidRDefault="00553039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1. </w:t>
      </w:r>
      <w:r w:rsidR="005C4F97" w:rsidRPr="005C4F97">
        <w:rPr>
          <w:rStyle w:val="FontStyle15"/>
          <w:rFonts w:ascii="Times New Roman" w:hAnsi="Times New Roman" w:cs="Times New Roman"/>
        </w:rPr>
        <w:t xml:space="preserve">Внести в постановление Правительства Белгородской области </w:t>
      </w:r>
      <w:r w:rsidR="005C4F97">
        <w:rPr>
          <w:rStyle w:val="FontStyle15"/>
          <w:rFonts w:ascii="Times New Roman" w:hAnsi="Times New Roman" w:cs="Times New Roman"/>
        </w:rPr>
        <w:t xml:space="preserve">                           </w:t>
      </w:r>
      <w:r w:rsidR="005C4F97" w:rsidRPr="005C4F97">
        <w:rPr>
          <w:rStyle w:val="FontStyle15"/>
          <w:rFonts w:ascii="Times New Roman" w:hAnsi="Times New Roman" w:cs="Times New Roman"/>
        </w:rPr>
        <w:t>от</w:t>
      </w:r>
      <w:r w:rsidR="00052820" w:rsidRPr="00052820">
        <w:rPr>
          <w:rStyle w:val="FontStyle15"/>
          <w:rFonts w:ascii="Times New Roman" w:hAnsi="Times New Roman" w:cs="Times New Roman"/>
        </w:rPr>
        <w:t xml:space="preserve"> 25 апреля 2016 года  № 116-пп</w:t>
      </w:r>
      <w:r w:rsidR="00052820">
        <w:rPr>
          <w:rStyle w:val="FontStyle15"/>
          <w:rFonts w:ascii="Times New Roman" w:hAnsi="Times New Roman" w:cs="Times New Roman"/>
        </w:rPr>
        <w:t xml:space="preserve"> «</w:t>
      </w:r>
      <w:r w:rsidR="00052820" w:rsidRPr="00052820">
        <w:rPr>
          <w:rStyle w:val="FontStyle15"/>
          <w:rFonts w:ascii="Times New Roman" w:hAnsi="Times New Roman" w:cs="Times New Roman"/>
        </w:rPr>
        <w:t xml:space="preserve">Об утверждении Правил определения требований 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</w:t>
      </w:r>
      <w:r w:rsidR="00052820">
        <w:rPr>
          <w:rStyle w:val="FontStyle15"/>
          <w:rFonts w:ascii="Times New Roman" w:hAnsi="Times New Roman" w:cs="Times New Roman"/>
        </w:rPr>
        <w:t xml:space="preserve">                                 </w:t>
      </w:r>
      <w:r w:rsidR="00052820" w:rsidRPr="00052820">
        <w:rPr>
          <w:rStyle w:val="FontStyle15"/>
          <w:rFonts w:ascii="Times New Roman" w:hAnsi="Times New Roman" w:cs="Times New Roman"/>
        </w:rPr>
        <w:t>и бюджетными учреждениями отдельным видам товаров, работ, услуг</w:t>
      </w:r>
      <w:r w:rsidR="00993818">
        <w:rPr>
          <w:rStyle w:val="FontStyle15"/>
          <w:rFonts w:ascii="Times New Roman" w:hAnsi="Times New Roman" w:cs="Times New Roman"/>
        </w:rPr>
        <w:t xml:space="preserve">                              </w:t>
      </w:r>
      <w:r w:rsidR="00052820" w:rsidRPr="00052820">
        <w:rPr>
          <w:rStyle w:val="FontStyle15"/>
          <w:rFonts w:ascii="Times New Roman" w:hAnsi="Times New Roman" w:cs="Times New Roman"/>
        </w:rPr>
        <w:t xml:space="preserve"> (в том числе предел</w:t>
      </w:r>
      <w:r w:rsidR="00052820">
        <w:rPr>
          <w:rStyle w:val="FontStyle15"/>
          <w:rFonts w:ascii="Times New Roman" w:hAnsi="Times New Roman" w:cs="Times New Roman"/>
        </w:rPr>
        <w:t xml:space="preserve">ьных цен товаров, работ, услуг)» </w:t>
      </w:r>
      <w:r w:rsidR="005C4F97" w:rsidRPr="005C4F97">
        <w:rPr>
          <w:rStyle w:val="FontStyle15"/>
          <w:rFonts w:ascii="Times New Roman" w:hAnsi="Times New Roman" w:cs="Times New Roman"/>
        </w:rPr>
        <w:t>следующие изменения:</w:t>
      </w:r>
    </w:p>
    <w:p w:rsidR="00993818" w:rsidRDefault="00993818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в наименовании постановления слова «</w:t>
      </w:r>
      <w:r w:rsidRPr="00993818">
        <w:rPr>
          <w:rStyle w:val="FontStyle15"/>
          <w:rFonts w:ascii="Times New Roman" w:hAnsi="Times New Roman" w:cs="Times New Roman"/>
        </w:rPr>
        <w:t xml:space="preserve">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</w:t>
      </w:r>
      <w:r>
        <w:rPr>
          <w:rStyle w:val="FontStyle15"/>
          <w:rFonts w:ascii="Times New Roman" w:hAnsi="Times New Roman" w:cs="Times New Roman"/>
        </w:rPr>
        <w:t xml:space="preserve">                                     </w:t>
      </w:r>
      <w:r w:rsidRPr="00993818">
        <w:rPr>
          <w:rStyle w:val="FontStyle15"/>
          <w:rFonts w:ascii="Times New Roman" w:hAnsi="Times New Roman" w:cs="Times New Roman"/>
        </w:rPr>
        <w:t>и подведомственными им казенными и бюджетными уч</w:t>
      </w:r>
      <w:r>
        <w:rPr>
          <w:rStyle w:val="FontStyle15"/>
          <w:rFonts w:ascii="Times New Roman" w:hAnsi="Times New Roman" w:cs="Times New Roman"/>
        </w:rPr>
        <w:t>реждениями» заменить словами «</w:t>
      </w:r>
      <w:r w:rsidRPr="00993818">
        <w:rPr>
          <w:rStyle w:val="FontStyle15"/>
          <w:rFonts w:ascii="Times New Roman" w:hAnsi="Times New Roman" w:cs="Times New Roman"/>
        </w:rPr>
        <w:t xml:space="preserve">государственными органами Белгородской области, в том числе  органами государственной власти Белгородской области, подведомственными им казенными учреждениями, бюджетными учреждениями </w:t>
      </w:r>
      <w:r w:rsidR="00262368">
        <w:rPr>
          <w:rStyle w:val="FontStyle15"/>
          <w:rFonts w:ascii="Times New Roman" w:hAnsi="Times New Roman" w:cs="Times New Roman"/>
        </w:rPr>
        <w:t xml:space="preserve">                                             </w:t>
      </w:r>
      <w:r w:rsidRPr="00993818">
        <w:rPr>
          <w:rStyle w:val="FontStyle15"/>
          <w:rFonts w:ascii="Times New Roman" w:hAnsi="Times New Roman" w:cs="Times New Roman"/>
        </w:rPr>
        <w:t>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</w:t>
      </w:r>
      <w:r>
        <w:rPr>
          <w:rStyle w:val="FontStyle15"/>
          <w:rFonts w:ascii="Times New Roman" w:hAnsi="Times New Roman" w:cs="Times New Roman"/>
        </w:rPr>
        <w:t>»;</w:t>
      </w:r>
    </w:p>
    <w:p w:rsidR="00993818" w:rsidRDefault="00262368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262368">
        <w:rPr>
          <w:rStyle w:val="FontStyle15"/>
          <w:rFonts w:ascii="Times New Roman" w:hAnsi="Times New Roman" w:cs="Times New Roman"/>
        </w:rPr>
        <w:t xml:space="preserve">- преамбулу к тексту  постановления   изложить в следующей редакции:    </w:t>
      </w:r>
    </w:p>
    <w:p w:rsidR="00993818" w:rsidRDefault="00262368" w:rsidP="0026236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>
        <w:rPr>
          <w:rStyle w:val="FontStyle15"/>
          <w:rFonts w:ascii="Times New Roman" w:hAnsi="Times New Roman" w:cs="Times New Roman"/>
        </w:rPr>
        <w:t>«</w:t>
      </w:r>
      <w:r w:rsidRPr="00262368">
        <w:rPr>
          <w:rStyle w:val="FontStyle15"/>
          <w:rFonts w:ascii="Times New Roman" w:hAnsi="Times New Roman" w:cs="Times New Roman"/>
        </w:rPr>
        <w:t>В соответствии с пунктом 2 части 4 статьи 19 Федерального закона                   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B94936">
        <w:rPr>
          <w:rStyle w:val="FontStyle15"/>
          <w:rFonts w:ascii="Times New Roman" w:hAnsi="Times New Roman" w:cs="Times New Roman"/>
        </w:rPr>
        <w:t>   </w:t>
      </w:r>
      <w:r w:rsidRPr="00262368">
        <w:rPr>
          <w:rStyle w:val="FontStyle15"/>
          <w:rFonts w:ascii="Times New Roman" w:hAnsi="Times New Roman" w:cs="Times New Roman"/>
        </w:rPr>
        <w:t>Постановлением Правительства Российской Федерации                                     от 02 сентября 2015 года № 926 «Об утверждении Общих правил определения требований к закупаемым заказчиками отдельным видам товаров, работ, услуг (в том числе предельных</w:t>
      </w:r>
      <w:proofErr w:type="gramEnd"/>
      <w:r w:rsidRPr="00262368">
        <w:rPr>
          <w:rStyle w:val="FontStyle15"/>
          <w:rFonts w:ascii="Times New Roman" w:hAnsi="Times New Roman" w:cs="Times New Roman"/>
        </w:rPr>
        <w:t xml:space="preserve"> цен товаров, работ, услуг)», Постановлением Правительства Белгородской области от 29 декабря </w:t>
      </w:r>
      <w:r>
        <w:rPr>
          <w:rStyle w:val="FontStyle15"/>
          <w:rFonts w:ascii="Times New Roman" w:hAnsi="Times New Roman" w:cs="Times New Roman"/>
        </w:rPr>
        <w:t>2015 года № </w:t>
      </w:r>
      <w:r w:rsidRPr="00262368">
        <w:rPr>
          <w:rStyle w:val="FontStyle15"/>
          <w:rFonts w:ascii="Times New Roman" w:hAnsi="Times New Roman" w:cs="Times New Roman"/>
        </w:rPr>
        <w:t xml:space="preserve">496-пп </w:t>
      </w:r>
      <w:r>
        <w:rPr>
          <w:rStyle w:val="FontStyle15"/>
          <w:rFonts w:ascii="Times New Roman" w:hAnsi="Times New Roman" w:cs="Times New Roman"/>
        </w:rPr>
        <w:t xml:space="preserve">                 </w:t>
      </w:r>
      <w:r w:rsidRPr="00262368">
        <w:rPr>
          <w:rStyle w:val="FontStyle15"/>
          <w:rFonts w:ascii="Times New Roman" w:hAnsi="Times New Roman" w:cs="Times New Roman"/>
        </w:rPr>
        <w:lastRenderedPageBreak/>
        <w:t xml:space="preserve">«Об утверждении Требований к порядку разработки и принятия правовых актов о нормировании в сфере закупок для обеспечения государственных нужд Белгородской области, содержанию указанных актов и обеспечению </w:t>
      </w:r>
      <w:r>
        <w:rPr>
          <w:rStyle w:val="FontStyle15"/>
          <w:rFonts w:ascii="Times New Roman" w:hAnsi="Times New Roman" w:cs="Times New Roman"/>
        </w:rPr>
        <w:t xml:space="preserve">                          </w:t>
      </w:r>
      <w:r w:rsidRPr="00262368">
        <w:rPr>
          <w:rStyle w:val="FontStyle15"/>
          <w:rFonts w:ascii="Times New Roman" w:hAnsi="Times New Roman" w:cs="Times New Roman"/>
        </w:rPr>
        <w:t>их исполнения» Правительство Белгородской области постановляет</w:t>
      </w:r>
      <w:proofErr w:type="gramStart"/>
      <w:r w:rsidRPr="00262368">
        <w:rPr>
          <w:rStyle w:val="FontStyle15"/>
          <w:rFonts w:ascii="Times New Roman" w:hAnsi="Times New Roman" w:cs="Times New Roman"/>
        </w:rPr>
        <w:t>:</w:t>
      </w:r>
      <w:r>
        <w:rPr>
          <w:rStyle w:val="FontStyle15"/>
          <w:rFonts w:ascii="Times New Roman" w:hAnsi="Times New Roman" w:cs="Times New Roman"/>
        </w:rPr>
        <w:t>»</w:t>
      </w:r>
      <w:proofErr w:type="gramEnd"/>
      <w:r>
        <w:rPr>
          <w:rStyle w:val="FontStyle15"/>
          <w:rFonts w:ascii="Times New Roman" w:hAnsi="Times New Roman" w:cs="Times New Roman"/>
        </w:rPr>
        <w:t>;</w:t>
      </w:r>
    </w:p>
    <w:p w:rsidR="00C93F0F" w:rsidRDefault="00C93F0F" w:rsidP="00C93F0F">
      <w:pPr>
        <w:pStyle w:val="Style3"/>
        <w:widowControl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>
        <w:rPr>
          <w:rStyle w:val="FontStyle15"/>
          <w:rFonts w:ascii="Times New Roman" w:hAnsi="Times New Roman" w:cs="Times New Roman"/>
        </w:rPr>
        <w:t>- </w:t>
      </w:r>
      <w:r w:rsidRPr="00C93F0F">
        <w:rPr>
          <w:rStyle w:val="FontStyle15"/>
          <w:rFonts w:ascii="Times New Roman" w:hAnsi="Times New Roman" w:cs="Times New Roman"/>
        </w:rPr>
        <w:t>признать утратившим</w:t>
      </w:r>
      <w:r>
        <w:rPr>
          <w:rStyle w:val="FontStyle15"/>
          <w:rFonts w:ascii="Times New Roman" w:hAnsi="Times New Roman" w:cs="Times New Roman"/>
        </w:rPr>
        <w:t>и</w:t>
      </w:r>
      <w:r w:rsidRPr="00C93F0F">
        <w:rPr>
          <w:rStyle w:val="FontStyle15"/>
          <w:rFonts w:ascii="Times New Roman" w:hAnsi="Times New Roman" w:cs="Times New Roman"/>
        </w:rPr>
        <w:t xml:space="preserve"> силу Правила определения требований </w:t>
      </w:r>
      <w:r>
        <w:rPr>
          <w:rStyle w:val="FontStyle15"/>
          <w:rFonts w:ascii="Times New Roman" w:hAnsi="Times New Roman" w:cs="Times New Roman"/>
        </w:rPr>
        <w:t xml:space="preserve">                         </w:t>
      </w:r>
      <w:r w:rsidRPr="00C93F0F">
        <w:rPr>
          <w:rStyle w:val="FontStyle15"/>
          <w:rFonts w:ascii="Times New Roman" w:hAnsi="Times New Roman" w:cs="Times New Roman"/>
        </w:rPr>
        <w:t>к закупаемым органами исполнительной власти, государственными органами области, территориальным фондом обязательного медицинского страхования Белгородской области и подведомственными им казенными и бюджетными учреждениями отдельным видам товаров, работ, услуг (в том числе предел</w:t>
      </w:r>
      <w:r>
        <w:rPr>
          <w:rStyle w:val="FontStyle15"/>
          <w:rFonts w:ascii="Times New Roman" w:hAnsi="Times New Roman" w:cs="Times New Roman"/>
        </w:rPr>
        <w:t xml:space="preserve">ьных цен товаров, работ, услуг), утвержденные </w:t>
      </w:r>
      <w:r w:rsidRPr="00C93F0F">
        <w:rPr>
          <w:rStyle w:val="FontStyle15"/>
          <w:rFonts w:ascii="Times New Roman" w:hAnsi="Times New Roman" w:cs="Times New Roman"/>
        </w:rPr>
        <w:t>в пункте 1 названного постановления;</w:t>
      </w:r>
      <w:proofErr w:type="gramEnd"/>
    </w:p>
    <w:p w:rsidR="00C93F0F" w:rsidRDefault="00C93F0F" w:rsidP="00C93F0F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 w:rsidRPr="00C93F0F">
        <w:rPr>
          <w:rStyle w:val="FontStyle15"/>
          <w:rFonts w:ascii="Times New Roman" w:hAnsi="Times New Roman" w:cs="Times New Roman"/>
        </w:rPr>
        <w:t xml:space="preserve">- утвердить в пункте 1 названного постановления </w:t>
      </w:r>
      <w:r>
        <w:rPr>
          <w:rStyle w:val="FontStyle15"/>
          <w:rFonts w:ascii="Times New Roman" w:hAnsi="Times New Roman" w:cs="Times New Roman"/>
        </w:rPr>
        <w:t xml:space="preserve">прилагаемые </w:t>
      </w:r>
      <w:r w:rsidRPr="00C93F0F">
        <w:rPr>
          <w:rStyle w:val="FontStyle15"/>
          <w:rFonts w:ascii="Times New Roman" w:hAnsi="Times New Roman" w:cs="Times New Roman"/>
        </w:rPr>
        <w:t>Правила определения требований к закупаемым государственными органами Белгородской области, в том числе  органами государственной власти Белгородской области, подведомственными им казенными учреждениями, бюджетными учреждениями 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 отдельным видам товаров, работ, услуг              (в том числе предельных цен товаров, работ, услуг)</w:t>
      </w:r>
      <w:r w:rsidR="0085066B">
        <w:rPr>
          <w:rStyle w:val="FontStyle15"/>
          <w:rFonts w:ascii="Times New Roman" w:hAnsi="Times New Roman" w:cs="Times New Roman"/>
        </w:rPr>
        <w:t xml:space="preserve"> (прилагаются)</w:t>
      </w:r>
      <w:r w:rsidR="008D2217">
        <w:rPr>
          <w:rStyle w:val="FontStyle15"/>
          <w:rFonts w:ascii="Times New Roman" w:hAnsi="Times New Roman" w:cs="Times New Roman"/>
        </w:rPr>
        <w:t>;</w:t>
      </w:r>
      <w:r w:rsidRPr="00C93F0F">
        <w:rPr>
          <w:rStyle w:val="FontStyle15"/>
          <w:rFonts w:ascii="Times New Roman" w:hAnsi="Times New Roman" w:cs="Times New Roman"/>
        </w:rPr>
        <w:t xml:space="preserve">   </w:t>
      </w:r>
      <w:proofErr w:type="gramEnd"/>
    </w:p>
    <w:p w:rsidR="00262368" w:rsidRDefault="0037325C" w:rsidP="0037325C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постановление </w:t>
      </w:r>
      <w:r w:rsidRPr="0037325C">
        <w:rPr>
          <w:rStyle w:val="FontStyle15"/>
          <w:rFonts w:ascii="Times New Roman" w:hAnsi="Times New Roman" w:cs="Times New Roman"/>
        </w:rPr>
        <w:t xml:space="preserve">дополнить пунктом </w:t>
      </w:r>
      <w:r>
        <w:rPr>
          <w:rStyle w:val="FontStyle15"/>
          <w:rFonts w:ascii="Times New Roman" w:hAnsi="Times New Roman" w:cs="Times New Roman"/>
        </w:rPr>
        <w:t>2</w:t>
      </w:r>
      <w:r w:rsidRPr="0037325C">
        <w:rPr>
          <w:rStyle w:val="FontStyle15"/>
          <w:rFonts w:ascii="Times New Roman" w:hAnsi="Times New Roman" w:cs="Times New Roman"/>
        </w:rPr>
        <w:t xml:space="preserve"> следующего содержания:</w:t>
      </w:r>
    </w:p>
    <w:p w:rsidR="00262368" w:rsidRDefault="0037325C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«2. </w:t>
      </w:r>
      <w:proofErr w:type="gramStart"/>
      <w:r w:rsidRPr="0037325C">
        <w:rPr>
          <w:rStyle w:val="FontStyle15"/>
          <w:rFonts w:ascii="Times New Roman" w:hAnsi="Times New Roman" w:cs="Times New Roman"/>
        </w:rPr>
        <w:t>В соответствии с Правилами, утвержденными настоящим Постановлением, государственные органы Белгородской области,                                в том числе  органы государственной власти Белгородской области, орган управления территориальным фондом обязательного медицинского страхования Белгородской области устанавливают требования к закупаемым ими и подведомственными им казенными учреждениями, бюджетными учреждениями и государственными унитарными предприятиями отдельным видам товаров, работ, услуг (в том числе предельные цены товаров, работ, услуг) в форме перечня</w:t>
      </w:r>
      <w:proofErr w:type="gramEnd"/>
      <w:r w:rsidRPr="0037325C">
        <w:rPr>
          <w:rStyle w:val="FontStyle15"/>
          <w:rFonts w:ascii="Times New Roman" w:hAnsi="Times New Roman" w:cs="Times New Roman"/>
        </w:rPr>
        <w:t xml:space="preserve">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(ведомственный перечень)</w:t>
      </w:r>
      <w:proofErr w:type="gramStart"/>
      <w:r w:rsidRPr="0037325C">
        <w:rPr>
          <w:rStyle w:val="FontStyle15"/>
          <w:rFonts w:ascii="Times New Roman" w:hAnsi="Times New Roman" w:cs="Times New Roman"/>
        </w:rPr>
        <w:t>.</w:t>
      </w:r>
      <w:r>
        <w:rPr>
          <w:rStyle w:val="FontStyle15"/>
          <w:rFonts w:ascii="Times New Roman" w:hAnsi="Times New Roman" w:cs="Times New Roman"/>
        </w:rPr>
        <w:t>»</w:t>
      </w:r>
      <w:proofErr w:type="gramEnd"/>
      <w:r>
        <w:rPr>
          <w:rStyle w:val="FontStyle15"/>
          <w:rFonts w:ascii="Times New Roman" w:hAnsi="Times New Roman" w:cs="Times New Roman"/>
        </w:rPr>
        <w:t>;</w:t>
      </w:r>
    </w:p>
    <w:p w:rsidR="00305381" w:rsidRDefault="0037325C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37325C">
        <w:rPr>
          <w:rStyle w:val="FontStyle15"/>
          <w:rFonts w:ascii="Times New Roman" w:hAnsi="Times New Roman" w:cs="Times New Roman"/>
        </w:rPr>
        <w:t xml:space="preserve">- пункты </w:t>
      </w:r>
      <w:r>
        <w:rPr>
          <w:rStyle w:val="FontStyle15"/>
          <w:rFonts w:ascii="Times New Roman" w:hAnsi="Times New Roman" w:cs="Times New Roman"/>
        </w:rPr>
        <w:t>2</w:t>
      </w:r>
      <w:r w:rsidRPr="0037325C">
        <w:rPr>
          <w:rStyle w:val="FontStyle15"/>
          <w:rFonts w:ascii="Times New Roman" w:hAnsi="Times New Roman" w:cs="Times New Roman"/>
        </w:rPr>
        <w:t xml:space="preserve"> – </w:t>
      </w:r>
      <w:r>
        <w:rPr>
          <w:rStyle w:val="FontStyle15"/>
          <w:rFonts w:ascii="Times New Roman" w:hAnsi="Times New Roman" w:cs="Times New Roman"/>
        </w:rPr>
        <w:t>5</w:t>
      </w:r>
      <w:r w:rsidRPr="0037325C">
        <w:rPr>
          <w:rStyle w:val="FontStyle15"/>
          <w:rFonts w:ascii="Times New Roman" w:hAnsi="Times New Roman" w:cs="Times New Roman"/>
        </w:rPr>
        <w:t xml:space="preserve"> </w:t>
      </w:r>
      <w:r>
        <w:rPr>
          <w:rStyle w:val="FontStyle15"/>
          <w:rFonts w:ascii="Times New Roman" w:hAnsi="Times New Roman" w:cs="Times New Roman"/>
        </w:rPr>
        <w:t>постановления</w:t>
      </w:r>
      <w:r w:rsidRPr="0037325C">
        <w:rPr>
          <w:rStyle w:val="FontStyle15"/>
          <w:rFonts w:ascii="Times New Roman" w:hAnsi="Times New Roman" w:cs="Times New Roman"/>
        </w:rPr>
        <w:t xml:space="preserve"> считать пунктами </w:t>
      </w:r>
      <w:r>
        <w:rPr>
          <w:rStyle w:val="FontStyle15"/>
          <w:rFonts w:ascii="Times New Roman" w:hAnsi="Times New Roman" w:cs="Times New Roman"/>
        </w:rPr>
        <w:t>3</w:t>
      </w:r>
      <w:r w:rsidRPr="0037325C">
        <w:rPr>
          <w:rStyle w:val="FontStyle15"/>
          <w:rFonts w:ascii="Times New Roman" w:hAnsi="Times New Roman" w:cs="Times New Roman"/>
        </w:rPr>
        <w:t xml:space="preserve"> – </w:t>
      </w:r>
      <w:r>
        <w:rPr>
          <w:rStyle w:val="FontStyle15"/>
          <w:rFonts w:ascii="Times New Roman" w:hAnsi="Times New Roman" w:cs="Times New Roman"/>
        </w:rPr>
        <w:t>6</w:t>
      </w:r>
      <w:r w:rsidRPr="0037325C">
        <w:rPr>
          <w:rStyle w:val="FontStyle15"/>
          <w:rFonts w:ascii="Times New Roman" w:hAnsi="Times New Roman" w:cs="Times New Roman"/>
        </w:rPr>
        <w:t xml:space="preserve"> соответственно; </w:t>
      </w:r>
    </w:p>
    <w:p w:rsidR="0037325C" w:rsidRDefault="00305381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пункт 3 постановления </w:t>
      </w:r>
      <w:r w:rsidRPr="00305381">
        <w:rPr>
          <w:rStyle w:val="FontStyle15"/>
          <w:rFonts w:ascii="Times New Roman" w:hAnsi="Times New Roman" w:cs="Times New Roman"/>
        </w:rPr>
        <w:t>изложить в следующей редакции:</w:t>
      </w:r>
    </w:p>
    <w:p w:rsidR="0037325C" w:rsidRDefault="00305381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</w:t>
      </w:r>
      <w:r w:rsidR="00B94936">
        <w:rPr>
          <w:rStyle w:val="FontStyle15"/>
          <w:rFonts w:ascii="Times New Roman" w:hAnsi="Times New Roman" w:cs="Times New Roman"/>
        </w:rPr>
        <w:t>3. </w:t>
      </w:r>
      <w:r w:rsidRPr="00305381">
        <w:rPr>
          <w:rStyle w:val="FontStyle15"/>
          <w:rFonts w:ascii="Times New Roman" w:hAnsi="Times New Roman" w:cs="Times New Roman"/>
        </w:rPr>
        <w:t>Управлению по регулированию контрактной системы в сфере закупок Белгородской области (Бондарев И.И.) разместить Правила в единой информационной системе в сфере закупок</w:t>
      </w:r>
      <w:proofErr w:type="gramStart"/>
      <w:r w:rsidRPr="00305381">
        <w:rPr>
          <w:rStyle w:val="FontStyle15"/>
          <w:rFonts w:ascii="Times New Roman" w:hAnsi="Times New Roman" w:cs="Times New Roman"/>
        </w:rPr>
        <w:t>.</w:t>
      </w:r>
      <w:r>
        <w:rPr>
          <w:rStyle w:val="FontStyle15"/>
          <w:rFonts w:ascii="Times New Roman" w:hAnsi="Times New Roman" w:cs="Times New Roman"/>
        </w:rPr>
        <w:t>»;</w:t>
      </w:r>
      <w:proofErr w:type="gramEnd"/>
    </w:p>
    <w:p w:rsidR="00305381" w:rsidRDefault="00305381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в пункте 4 постановления слова «</w:t>
      </w:r>
      <w:r w:rsidRPr="00305381">
        <w:rPr>
          <w:rStyle w:val="FontStyle15"/>
          <w:rFonts w:ascii="Times New Roman" w:hAnsi="Times New Roman" w:cs="Times New Roman"/>
        </w:rPr>
        <w:t xml:space="preserve">подведомственными им казенными </w:t>
      </w:r>
      <w:r>
        <w:rPr>
          <w:rStyle w:val="FontStyle15"/>
          <w:rFonts w:ascii="Times New Roman" w:hAnsi="Times New Roman" w:cs="Times New Roman"/>
        </w:rPr>
        <w:t xml:space="preserve">                </w:t>
      </w:r>
      <w:r w:rsidRPr="00305381">
        <w:rPr>
          <w:rStyle w:val="FontStyle15"/>
          <w:rFonts w:ascii="Times New Roman" w:hAnsi="Times New Roman" w:cs="Times New Roman"/>
        </w:rPr>
        <w:t>и бюджетными учреждениями</w:t>
      </w:r>
      <w:r>
        <w:rPr>
          <w:rStyle w:val="FontStyle15"/>
          <w:rFonts w:ascii="Times New Roman" w:hAnsi="Times New Roman" w:cs="Times New Roman"/>
        </w:rPr>
        <w:t>» заменить словами «</w:t>
      </w:r>
      <w:r w:rsidRPr="00305381">
        <w:rPr>
          <w:rStyle w:val="FontStyle15"/>
          <w:rFonts w:ascii="Times New Roman" w:hAnsi="Times New Roman" w:cs="Times New Roman"/>
        </w:rPr>
        <w:t xml:space="preserve">подведомственными </w:t>
      </w:r>
      <w:r w:rsidR="00B94936">
        <w:rPr>
          <w:rStyle w:val="FontStyle15"/>
          <w:rFonts w:ascii="Times New Roman" w:hAnsi="Times New Roman" w:cs="Times New Roman"/>
        </w:rPr>
        <w:t xml:space="preserve">                    </w:t>
      </w:r>
      <w:r w:rsidRPr="00305381">
        <w:rPr>
          <w:rStyle w:val="FontStyle15"/>
          <w:rFonts w:ascii="Times New Roman" w:hAnsi="Times New Roman" w:cs="Times New Roman"/>
        </w:rPr>
        <w:t>им казенными учреждениями, бюджетными учреждениями и муниципальными унитарными предприятиями</w:t>
      </w:r>
      <w:r>
        <w:rPr>
          <w:rStyle w:val="FontStyle15"/>
          <w:rFonts w:ascii="Times New Roman" w:hAnsi="Times New Roman" w:cs="Times New Roman"/>
        </w:rPr>
        <w:t>»;</w:t>
      </w:r>
    </w:p>
    <w:p w:rsidR="00305381" w:rsidRDefault="002164F4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2164F4">
        <w:rPr>
          <w:rStyle w:val="FontStyle15"/>
          <w:rFonts w:ascii="Times New Roman" w:hAnsi="Times New Roman" w:cs="Times New Roman"/>
        </w:rPr>
        <w:t xml:space="preserve">- пункт </w:t>
      </w:r>
      <w:r>
        <w:rPr>
          <w:rStyle w:val="FontStyle15"/>
          <w:rFonts w:ascii="Times New Roman" w:hAnsi="Times New Roman" w:cs="Times New Roman"/>
        </w:rPr>
        <w:t>5</w:t>
      </w:r>
      <w:r w:rsidRPr="002164F4">
        <w:rPr>
          <w:rStyle w:val="FontStyle15"/>
          <w:rFonts w:ascii="Times New Roman" w:hAnsi="Times New Roman" w:cs="Times New Roman"/>
        </w:rPr>
        <w:t xml:space="preserve"> постановления изложить в следующей редакции:</w:t>
      </w:r>
    </w:p>
    <w:p w:rsidR="0037325C" w:rsidRDefault="007E1494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</w:t>
      </w:r>
      <w:r w:rsidR="00B94936">
        <w:rPr>
          <w:rStyle w:val="FontStyle15"/>
          <w:rFonts w:ascii="Times New Roman" w:hAnsi="Times New Roman" w:cs="Times New Roman"/>
        </w:rPr>
        <w:t>5. </w:t>
      </w:r>
      <w:r w:rsidRPr="007E1494">
        <w:rPr>
          <w:rStyle w:val="FontStyle15"/>
          <w:rFonts w:ascii="Times New Roman" w:hAnsi="Times New Roman" w:cs="Times New Roman"/>
        </w:rPr>
        <w:t>Контроль за исполнением настоящего постановления возложить                    на министерство финансов и бюджетной политики Белгородской области (</w:t>
      </w:r>
      <w:proofErr w:type="spellStart"/>
      <w:r w:rsidRPr="007E1494">
        <w:rPr>
          <w:rStyle w:val="FontStyle15"/>
          <w:rFonts w:ascii="Times New Roman" w:hAnsi="Times New Roman" w:cs="Times New Roman"/>
        </w:rPr>
        <w:t>Шаролапова</w:t>
      </w:r>
      <w:proofErr w:type="spellEnd"/>
      <w:r w:rsidRPr="007E1494">
        <w:rPr>
          <w:rStyle w:val="FontStyle15"/>
          <w:rFonts w:ascii="Times New Roman" w:hAnsi="Times New Roman" w:cs="Times New Roman"/>
        </w:rPr>
        <w:t xml:space="preserve"> Н.А.), заместителей Губернатора Белгородской области                       </w:t>
      </w:r>
      <w:r w:rsidRPr="007E1494">
        <w:rPr>
          <w:rStyle w:val="FontStyle15"/>
          <w:rFonts w:ascii="Times New Roman" w:hAnsi="Times New Roman" w:cs="Times New Roman"/>
        </w:rPr>
        <w:lastRenderedPageBreak/>
        <w:t>в рамках исполняемых полномочий по курируемым направлениям деятельности</w:t>
      </w:r>
      <w:proofErr w:type="gramStart"/>
      <w:r w:rsidRPr="007E1494">
        <w:rPr>
          <w:rStyle w:val="FontStyle15"/>
          <w:rFonts w:ascii="Times New Roman" w:hAnsi="Times New Roman" w:cs="Times New Roman"/>
        </w:rPr>
        <w:t>.</w:t>
      </w:r>
      <w:r>
        <w:rPr>
          <w:rStyle w:val="FontStyle15"/>
          <w:rFonts w:ascii="Times New Roman" w:hAnsi="Times New Roman" w:cs="Times New Roman"/>
        </w:rPr>
        <w:t>»;</w:t>
      </w:r>
      <w:proofErr w:type="gramEnd"/>
    </w:p>
    <w:p w:rsidR="00B94936" w:rsidRDefault="00B94936" w:rsidP="00B94936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в пункте 6 постановления слова «</w:t>
      </w:r>
      <w:r w:rsidRPr="00B94936">
        <w:rPr>
          <w:rStyle w:val="FontStyle15"/>
          <w:rFonts w:ascii="Times New Roman" w:hAnsi="Times New Roman" w:cs="Times New Roman"/>
        </w:rPr>
        <w:t>через 10 дней после официального опубликования</w:t>
      </w:r>
      <w:r>
        <w:rPr>
          <w:rStyle w:val="FontStyle15"/>
          <w:rFonts w:ascii="Times New Roman" w:hAnsi="Times New Roman" w:cs="Times New Roman"/>
        </w:rPr>
        <w:t>» заменить словами «</w:t>
      </w:r>
      <w:r w:rsidRPr="00B94936">
        <w:rPr>
          <w:rStyle w:val="FontStyle15"/>
          <w:rFonts w:ascii="Times New Roman" w:hAnsi="Times New Roman" w:cs="Times New Roman"/>
        </w:rPr>
        <w:t>со дня его официального опубликования</w:t>
      </w:r>
      <w:r>
        <w:rPr>
          <w:rStyle w:val="FontStyle15"/>
          <w:rFonts w:ascii="Times New Roman" w:hAnsi="Times New Roman" w:cs="Times New Roman"/>
        </w:rPr>
        <w:t>».</w:t>
      </w:r>
    </w:p>
    <w:p w:rsidR="00B94936" w:rsidRPr="00B94936" w:rsidRDefault="00B94936" w:rsidP="00B94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B9493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9493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министерство финансов и бюджетной политики Белгородской области (</w:t>
      </w:r>
      <w:proofErr w:type="spellStart"/>
      <w:r w:rsidRPr="00B94936">
        <w:rPr>
          <w:rFonts w:ascii="Times New Roman" w:hAnsi="Times New Roman" w:cs="Times New Roman"/>
          <w:sz w:val="28"/>
          <w:szCs w:val="28"/>
        </w:rPr>
        <w:t>Шаролапова</w:t>
      </w:r>
      <w:proofErr w:type="spellEnd"/>
      <w:r w:rsidRPr="00B94936">
        <w:rPr>
          <w:rFonts w:ascii="Times New Roman" w:hAnsi="Times New Roman" w:cs="Times New Roman"/>
          <w:sz w:val="28"/>
          <w:szCs w:val="28"/>
        </w:rPr>
        <w:t xml:space="preserve"> Н.А.).</w:t>
      </w:r>
    </w:p>
    <w:p w:rsidR="00B94936" w:rsidRPr="00B94936" w:rsidRDefault="00B94936" w:rsidP="00B94936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49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9493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94936" w:rsidRDefault="00B94936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8D2217" w:rsidRDefault="008D2217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8D2217" w:rsidRPr="00B94936" w:rsidRDefault="008D2217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2409"/>
      </w:tblGrid>
      <w:tr w:rsidR="008D2217" w:rsidRPr="00BE5D38" w:rsidTr="002334DC">
        <w:trPr>
          <w:trHeight w:val="430"/>
        </w:trPr>
        <w:tc>
          <w:tcPr>
            <w:tcW w:w="3402" w:type="dxa"/>
          </w:tcPr>
          <w:p w:rsidR="008D2217" w:rsidRPr="007C4206" w:rsidRDefault="008D2217" w:rsidP="002334DC">
            <w:pPr>
              <w:tabs>
                <w:tab w:val="left" w:pos="605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42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Губернатор</w:t>
            </w:r>
          </w:p>
          <w:p w:rsidR="008D2217" w:rsidRPr="007C4206" w:rsidRDefault="008D2217" w:rsidP="002334D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42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3969" w:type="dxa"/>
          </w:tcPr>
          <w:p w:rsidR="008D2217" w:rsidRPr="007C4206" w:rsidRDefault="008D2217" w:rsidP="002334DC">
            <w:pPr>
              <w:pStyle w:val="ac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8D2217" w:rsidRPr="007C4206" w:rsidRDefault="008D2217" w:rsidP="00233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2217" w:rsidRPr="007C4206" w:rsidRDefault="008D2217" w:rsidP="002334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2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В.В. Гладков</w:t>
            </w:r>
          </w:p>
        </w:tc>
      </w:tr>
    </w:tbl>
    <w:p w:rsidR="00B94936" w:rsidRDefault="00B94936" w:rsidP="00993818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</w:p>
    <w:p w:rsidR="00282FCD" w:rsidRPr="009C099C" w:rsidRDefault="00282FCD" w:rsidP="008D2217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2A2B71" w:rsidRDefault="009C099C" w:rsidP="00B031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775AE2" w:rsidRDefault="00775AE2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8D2217" w:rsidRPr="00A16F23" w:rsidRDefault="008D2217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C913F7" w:rsidRDefault="00C913F7" w:rsidP="00F77AB9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5767D7" w:rsidTr="00D81259">
        <w:trPr>
          <w:trHeight w:val="2213"/>
        </w:trPr>
        <w:tc>
          <w:tcPr>
            <w:tcW w:w="4927" w:type="dxa"/>
          </w:tcPr>
          <w:p w:rsidR="00D81259" w:rsidRDefault="00D81259" w:rsidP="00D17F6D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D81259" w:rsidRDefault="00D81259" w:rsidP="00B03101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5767D7" w:rsidRPr="005767D7" w:rsidRDefault="00D81259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8D2217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5767D7" w:rsidRPr="005767D7" w:rsidRDefault="005767D7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5767D7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</w:p>
          <w:p w:rsidR="005767D7" w:rsidRPr="005767D7" w:rsidRDefault="005767D7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5767D7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</w:p>
          <w:p w:rsidR="00214248" w:rsidRPr="00D97B6E" w:rsidRDefault="00D81259" w:rsidP="00D81259">
            <w:pPr>
              <w:pStyle w:val="ConsPlusNormal"/>
              <w:ind w:left="4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______________ 20</w:t>
            </w:r>
            <w:r w:rsidR="000215D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D221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5767D7" w:rsidRPr="00D81259" w:rsidRDefault="00D81259" w:rsidP="00D81259">
            <w:pPr>
              <w:pStyle w:val="ConsPlusNormal"/>
              <w:ind w:left="43"/>
              <w:contextualSpacing/>
              <w:jc w:val="center"/>
              <w:rPr>
                <w:rStyle w:val="FontStyle12"/>
                <w:rFonts w:ascii="Times New Roman" w:hAnsi="Times New Roman" w:cs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____</w:t>
            </w:r>
            <w:r w:rsidR="00214248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214248" w:rsidRPr="00D97B6E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</w:tc>
      </w:tr>
    </w:tbl>
    <w:p w:rsidR="005767D7" w:rsidRDefault="005767D7" w:rsidP="009E3736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767D7" w:rsidRDefault="005767D7" w:rsidP="009E3736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383DB3" w:rsidRPr="003A3903" w:rsidRDefault="00383DB3" w:rsidP="00383D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A3903">
        <w:rPr>
          <w:rFonts w:ascii="Times New Roman" w:hAnsi="Times New Roman" w:cs="Times New Roman"/>
          <w:sz w:val="28"/>
          <w:szCs w:val="28"/>
        </w:rPr>
        <w:t xml:space="preserve">Правила определения требований к закупаемым государственными органами Белгородской области, в том числе органами государственной власти Белгородской области, подведомственными им казенными учреждениями, бюджетными учреждениями и государственными унитарными предприятиями, органом управления территориальным фондом обязательного медицинского страхования Белгородской области отдельным видам товаров, работ, услуг (в том числе предельных цен товаров, работ, услуг) </w:t>
      </w:r>
      <w:proofErr w:type="gramEnd"/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3934B8">
        <w:rPr>
          <w:rFonts w:ascii="Times New Roman" w:hAnsi="Times New Roman" w:cs="Times New Roman"/>
          <w:sz w:val="28"/>
          <w:szCs w:val="28"/>
        </w:rPr>
        <w:t>Настоящие Правила определения требований к закупаемым  государственными органами Белгородской области, в том числе  органами государственной власти Белгородской области (далее –</w:t>
      </w:r>
      <w:r w:rsidRPr="003934B8">
        <w:t xml:space="preserve"> </w:t>
      </w:r>
      <w:r w:rsidRPr="003934B8">
        <w:rPr>
          <w:rFonts w:ascii="Times New Roman" w:hAnsi="Times New Roman" w:cs="Times New Roman"/>
          <w:sz w:val="28"/>
          <w:szCs w:val="28"/>
        </w:rPr>
        <w:t>государственные органы Белгородской области), подведомственными им казенными учреждениями, бюджетными учреждениями 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 отдельным видам товаров, работ, услуг (в том числе предельных цен товаров, работ, услуг) (далее – Правила) устанавливают:</w:t>
      </w:r>
      <w:proofErr w:type="gramEnd"/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4B8">
        <w:rPr>
          <w:rFonts w:ascii="Times New Roman" w:hAnsi="Times New Roman" w:cs="Times New Roman"/>
          <w:sz w:val="28"/>
          <w:szCs w:val="28"/>
        </w:rPr>
        <w:t>- порядок определения требований к закупаемым государственными органами Белгородской области, подведомственными им казенными учреждениями, бюджетными учреждениями 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 отдельным видам товаров, работ, услуг (в том числе предельных цен товаров, работ, услуг);</w:t>
      </w:r>
      <w:proofErr w:type="gramEnd"/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 xml:space="preserve">- обязательный перечень отдельных видов товаров, работ, услуг,                           в отношении которых определяются требования к потребительским свойствам (в том числе качеству) и иным характеристикам, а также значения таких свойств и характеристик (в том числе предельные цены товаров, работ, услуг) (далее – обязательный перечень) (приложение № 1 к настоящим Правилам); </w:t>
      </w:r>
    </w:p>
    <w:p w:rsidR="00383DB3" w:rsidRPr="00775AE2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4B8">
        <w:rPr>
          <w:rFonts w:ascii="Times New Roman" w:hAnsi="Times New Roman" w:cs="Times New Roman"/>
          <w:sz w:val="28"/>
          <w:szCs w:val="28"/>
        </w:rPr>
        <w:t>- порядок формирования и ведения государственными органами Белгородской области, </w:t>
      </w:r>
      <w:r w:rsidRPr="003934B8">
        <w:t> </w:t>
      </w:r>
      <w:r w:rsidRPr="003934B8">
        <w:rPr>
          <w:rFonts w:ascii="Times New Roman" w:hAnsi="Times New Roman" w:cs="Times New Roman"/>
          <w:sz w:val="28"/>
          <w:szCs w:val="28"/>
        </w:rPr>
        <w:t>органом управления территориальным фондом обязательного медицинского страхования Белгородской области</w:t>
      </w:r>
      <w:r w:rsidRPr="003934B8">
        <w:t xml:space="preserve"> </w:t>
      </w:r>
      <w:r w:rsidRPr="003934B8">
        <w:rPr>
          <w:rFonts w:ascii="Times New Roman" w:hAnsi="Times New Roman" w:cs="Times New Roman"/>
          <w:sz w:val="28"/>
          <w:szCs w:val="28"/>
        </w:rPr>
        <w:t xml:space="preserve">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</w:t>
      </w:r>
      <w:r w:rsidRPr="003934B8">
        <w:rPr>
          <w:rFonts w:ascii="Times New Roman" w:hAnsi="Times New Roman" w:cs="Times New Roman"/>
          <w:sz w:val="28"/>
          <w:szCs w:val="28"/>
        </w:rPr>
        <w:lastRenderedPageBreak/>
        <w:t xml:space="preserve">услуг (далее – ведомственный перечень), </w:t>
      </w:r>
      <w:r w:rsidRPr="00775AE2">
        <w:rPr>
          <w:rFonts w:ascii="Times New Roman" w:hAnsi="Times New Roman" w:cs="Times New Roman"/>
          <w:sz w:val="28"/>
          <w:szCs w:val="28"/>
        </w:rPr>
        <w:t>в том числе  критерии  отбора отдельных видов товаров, работ, услуг, применяемые</w:t>
      </w:r>
      <w:proofErr w:type="gramEnd"/>
      <w:r w:rsidRPr="00775AE2">
        <w:rPr>
          <w:rFonts w:ascii="Times New Roman" w:hAnsi="Times New Roman" w:cs="Times New Roman"/>
          <w:sz w:val="28"/>
          <w:szCs w:val="28"/>
        </w:rPr>
        <w:t xml:space="preserve"> при формировании ведомственного перечня, порядок  определения значений характеристик (свойств) отдельных видов товаров, работ, услуг (в том числе предельных цен товаров, работ, услуг), включаемых в ведомственный перечень;</w:t>
      </w:r>
    </w:p>
    <w:p w:rsidR="00383DB3" w:rsidRPr="00775AE2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5AE2">
        <w:rPr>
          <w:rFonts w:ascii="Times New Roman" w:hAnsi="Times New Roman" w:cs="Times New Roman"/>
          <w:sz w:val="28"/>
          <w:szCs w:val="28"/>
        </w:rPr>
        <w:t>- примерную форму ведомственного перечня (приложение № 2                                к настоящим Правилам).</w:t>
      </w: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 xml:space="preserve">2. Под видом товаров, работ, услуг в целях настоящих Правил понимаются виды товаров, работ, услуг, соответствующие 6-значному коду позиции </w:t>
      </w:r>
      <w:r w:rsidR="00775AE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934B8">
        <w:rPr>
          <w:rFonts w:ascii="Times New Roman" w:hAnsi="Times New Roman" w:cs="Times New Roman"/>
          <w:sz w:val="28"/>
          <w:szCs w:val="28"/>
        </w:rPr>
        <w:t>по Общероссийскому классификатору продукции по видам экономической деятельности.</w:t>
      </w:r>
    </w:p>
    <w:p w:rsidR="00383DB3" w:rsidRPr="00775AE2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5AE2">
        <w:rPr>
          <w:rFonts w:ascii="Times New Roman" w:hAnsi="Times New Roman" w:cs="Times New Roman"/>
          <w:sz w:val="28"/>
          <w:szCs w:val="28"/>
        </w:rPr>
        <w:t>3.</w:t>
      </w:r>
      <w:r w:rsidRPr="00775AE2">
        <w:t> </w:t>
      </w:r>
      <w:r w:rsidRPr="00775AE2">
        <w:rPr>
          <w:rFonts w:ascii="Times New Roman" w:hAnsi="Times New Roman" w:cs="Times New Roman"/>
          <w:sz w:val="28"/>
          <w:szCs w:val="28"/>
        </w:rPr>
        <w:t xml:space="preserve">Государственные органы Белгородской области, орган управления территориальным фондом обязательного медицинского страхования Белгородской области утверждают определенные в соответствии                                 с настоящими Правилами требования к закупаемым ими                                               и подведомственными им казенными учреждениями, бюджетными учреждениями и государственными унитарными предприятиями отдельным видам товаров, работ, услуг (в том числе предельные цены товаров, работ, услуг) в форме ведомственного перечня. </w:t>
      </w: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>4. Ведомственный перечень составляется по форме согласно приложению № 2 к настоящим Правилам на основании обязательного перечня, предусмотренного приложением № 1 к настоящим Правилам.</w:t>
      </w: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 xml:space="preserve">В отношении отдельных видов товаров, работ, услуг, включенных                      в обязательный перечень, в ведомственном перечне определяются                           их потребительские свойства (в том числе качество) и иные характеристики </w:t>
      </w:r>
      <w:r w:rsidR="00775A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934B8">
        <w:rPr>
          <w:rFonts w:ascii="Times New Roman" w:hAnsi="Times New Roman" w:cs="Times New Roman"/>
          <w:sz w:val="28"/>
          <w:szCs w:val="28"/>
        </w:rPr>
        <w:t xml:space="preserve">(в том числе предельные цены указанных товаров, работ, услуг), </w:t>
      </w:r>
      <w:r w:rsidR="00775AE2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3934B8">
        <w:rPr>
          <w:rFonts w:ascii="Times New Roman" w:hAnsi="Times New Roman" w:cs="Times New Roman"/>
          <w:sz w:val="28"/>
          <w:szCs w:val="28"/>
        </w:rPr>
        <w:t>если указанные свойства и характеристики не определены в обязательном перечне.</w:t>
      </w: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>Государственные органы Белгородской области, орган управления территориальным фондом обязательного медицинского страхования Белгородской области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1"/>
      <w:bookmarkEnd w:id="0"/>
      <w:r w:rsidRPr="003934B8">
        <w:rPr>
          <w:rFonts w:ascii="Times New Roman" w:hAnsi="Times New Roman" w:cs="Times New Roman"/>
          <w:sz w:val="28"/>
          <w:szCs w:val="28"/>
        </w:rPr>
        <w:t xml:space="preserve">5. Отдельные виды товаров, работ, услуг, не включенные в обязательный перечень, подлежат включению в ведомственный перечень при условии, </w:t>
      </w:r>
      <w:r w:rsidR="00775AE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934B8">
        <w:rPr>
          <w:rFonts w:ascii="Times New Roman" w:hAnsi="Times New Roman" w:cs="Times New Roman"/>
          <w:sz w:val="28"/>
          <w:szCs w:val="28"/>
        </w:rPr>
        <w:t>если среднее арифметическое значение суммы следующих критериев превышает 20 процентов:</w:t>
      </w:r>
    </w:p>
    <w:p w:rsidR="00383DB3" w:rsidRPr="00775AE2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AE2">
        <w:rPr>
          <w:rFonts w:ascii="Times New Roman" w:hAnsi="Times New Roman" w:cs="Times New Roman"/>
          <w:sz w:val="28"/>
          <w:szCs w:val="28"/>
        </w:rPr>
        <w:t xml:space="preserve">а) доля оплаты по отдельному виду товаров, работ, услуг                                  за отчетный финансовый год (в соответствии с графиками платежей)                    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 государственными органами </w:t>
      </w:r>
      <w:r w:rsidRPr="00775AE2">
        <w:rPr>
          <w:rFonts w:ascii="Times New Roman" w:hAnsi="Times New Roman" w:cs="Times New Roman"/>
          <w:sz w:val="28"/>
          <w:szCs w:val="28"/>
        </w:rPr>
        <w:lastRenderedPageBreak/>
        <w:t>Белгородской области, подведомственными им казенными учреждениями, бюджетными учреждениями и государственными унитарными предприятиями, органом управления территориальным фондом обязательного медицинского страхования Белгородской области</w:t>
      </w:r>
      <w:proofErr w:type="gramEnd"/>
      <w:r w:rsidRPr="00775AE2">
        <w:t xml:space="preserve"> </w:t>
      </w:r>
      <w:r w:rsidRPr="00775AE2">
        <w:rPr>
          <w:rFonts w:ascii="Times New Roman" w:hAnsi="Times New Roman" w:cs="Times New Roman"/>
          <w:sz w:val="28"/>
          <w:szCs w:val="28"/>
        </w:rPr>
        <w:t>в общем объеме оплаты по контрактам, включенным в указанные реестры (по графикам платежей), заключенным соответствующими государственными органами Белгородской области,  подведомственными</w:t>
      </w:r>
      <w:r w:rsidR="00775AE2" w:rsidRPr="00775AE2">
        <w:rPr>
          <w:rFonts w:ascii="Times New Roman" w:hAnsi="Times New Roman" w:cs="Times New Roman"/>
          <w:sz w:val="28"/>
          <w:szCs w:val="28"/>
        </w:rPr>
        <w:t> </w:t>
      </w:r>
      <w:r w:rsidRPr="00775AE2">
        <w:rPr>
          <w:rFonts w:ascii="Times New Roman" w:hAnsi="Times New Roman" w:cs="Times New Roman"/>
          <w:sz w:val="28"/>
          <w:szCs w:val="28"/>
        </w:rPr>
        <w:t>им казенными учреждениями, бюджетными учреждениями</w:t>
      </w:r>
      <w:r w:rsidR="00775AE2" w:rsidRPr="00775AE2">
        <w:rPr>
          <w:rFonts w:ascii="Times New Roman" w:hAnsi="Times New Roman" w:cs="Times New Roman"/>
          <w:sz w:val="28"/>
          <w:szCs w:val="28"/>
        </w:rPr>
        <w:t> </w:t>
      </w:r>
      <w:r w:rsidRPr="00775AE2">
        <w:rPr>
          <w:rFonts w:ascii="Times New Roman" w:hAnsi="Times New Roman" w:cs="Times New Roman"/>
          <w:sz w:val="28"/>
          <w:szCs w:val="28"/>
        </w:rPr>
        <w:t xml:space="preserve">и государственными унитарными предприятиями, органом управления территориальным фондом обязательного медицинского страхования Белгородской области; </w:t>
      </w:r>
    </w:p>
    <w:p w:rsidR="00383DB3" w:rsidRPr="00775AE2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AE2">
        <w:rPr>
          <w:rFonts w:ascii="Times New Roman" w:hAnsi="Times New Roman" w:cs="Times New Roman"/>
          <w:sz w:val="28"/>
          <w:szCs w:val="28"/>
        </w:rPr>
        <w:t>б) доля контрактов государственных органов Белгородской области, подведомственных им казенных учреждений, бюджетных учреждений и государственных унитарных  предприятий, органа управления территориальным фондом обязательного медицинского страхования Белгородской области на приобретение отдельного вида товаров, работ, услуг,</w:t>
      </w:r>
      <w:r w:rsidRPr="00775AE2">
        <w:t xml:space="preserve"> </w:t>
      </w:r>
      <w:r w:rsidRPr="00775AE2">
        <w:rPr>
          <w:rFonts w:ascii="Times New Roman" w:hAnsi="Times New Roman" w:cs="Times New Roman"/>
          <w:sz w:val="28"/>
          <w:szCs w:val="28"/>
        </w:rPr>
        <w:t xml:space="preserve">заключенных в отчетном финансовом году, в общем количестве контрактов этих государственных органов Белгородской области, подведомственных </w:t>
      </w:r>
      <w:r w:rsidR="00775AE2" w:rsidRPr="00775A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75AE2">
        <w:rPr>
          <w:rFonts w:ascii="Times New Roman" w:hAnsi="Times New Roman" w:cs="Times New Roman"/>
          <w:sz w:val="28"/>
          <w:szCs w:val="28"/>
        </w:rPr>
        <w:t>им казенных учреждений, бюджетных учреждений и государственных унитарных  предприятий, органа управления территориальным</w:t>
      </w:r>
      <w:proofErr w:type="gramEnd"/>
      <w:r w:rsidRPr="00775AE2">
        <w:rPr>
          <w:rFonts w:ascii="Times New Roman" w:hAnsi="Times New Roman" w:cs="Times New Roman"/>
          <w:sz w:val="28"/>
          <w:szCs w:val="28"/>
        </w:rPr>
        <w:t xml:space="preserve"> фондом обязательного медицинского страхования Белгородской области </w:t>
      </w:r>
      <w:r w:rsidR="00775AE2" w:rsidRPr="00775AE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75AE2">
        <w:rPr>
          <w:rFonts w:ascii="Times New Roman" w:hAnsi="Times New Roman" w:cs="Times New Roman"/>
          <w:sz w:val="28"/>
          <w:szCs w:val="28"/>
        </w:rPr>
        <w:t xml:space="preserve">на приобретение  товаров, работ, услуг, заключенных в отчетном финансовом году.                </w:t>
      </w:r>
    </w:p>
    <w:p w:rsidR="00383DB3" w:rsidRPr="00775AE2" w:rsidRDefault="00775AE2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383DB3" w:rsidRPr="003934B8">
        <w:rPr>
          <w:rFonts w:ascii="Times New Roman" w:hAnsi="Times New Roman" w:cs="Times New Roman"/>
          <w:sz w:val="28"/>
          <w:szCs w:val="28"/>
        </w:rPr>
        <w:t>Государственные органы Белгородской области, орган управления территориальным фондом обязательного медицинского страхования Белгородской области при включении в ведомственный перечень отдельных видов товаров, работ, услуг, не указанных в обязательном перечне, применяют установленные пунктом 5 настоящих Правил критерии исходя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83DB3" w:rsidRPr="003934B8">
        <w:rPr>
          <w:rFonts w:ascii="Times New Roman" w:hAnsi="Times New Roman" w:cs="Times New Roman"/>
          <w:sz w:val="28"/>
          <w:szCs w:val="28"/>
        </w:rPr>
        <w:t>из определения их значений в процентном отношении к объему осуществляемых государственными органами Белгородской области</w:t>
      </w:r>
      <w:r w:rsidR="00383DB3" w:rsidRPr="00775AE2">
        <w:rPr>
          <w:rFonts w:ascii="Times New Roman" w:hAnsi="Times New Roman" w:cs="Times New Roman"/>
          <w:sz w:val="28"/>
          <w:szCs w:val="28"/>
        </w:rPr>
        <w:t xml:space="preserve">, подведомственными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83DB3" w:rsidRPr="00775AE2">
        <w:rPr>
          <w:rFonts w:ascii="Times New Roman" w:hAnsi="Times New Roman" w:cs="Times New Roman"/>
          <w:sz w:val="28"/>
          <w:szCs w:val="28"/>
        </w:rPr>
        <w:t xml:space="preserve">им казенными учреждениями, бюджетными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83DB3" w:rsidRPr="00775AE2">
        <w:rPr>
          <w:rFonts w:ascii="Times New Roman" w:hAnsi="Times New Roman" w:cs="Times New Roman"/>
          <w:sz w:val="28"/>
          <w:szCs w:val="28"/>
        </w:rPr>
        <w:t>и государственными унитарными предприятиями, органом управления территориальным фондом обязательного медицинского страхования Белгородской области закупок.</w:t>
      </w:r>
    </w:p>
    <w:p w:rsidR="00383DB3" w:rsidRPr="00775AE2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5AE2">
        <w:rPr>
          <w:rFonts w:ascii="Times New Roman" w:hAnsi="Times New Roman" w:cs="Times New Roman"/>
          <w:sz w:val="28"/>
          <w:szCs w:val="28"/>
        </w:rPr>
        <w:t>7. В целях формирования ведомственного перечня государственные органы Белгородской области, орган управления территориальным фондом обязательного медицинского страхования Белгородской области вправе определять дополнительные критерии отбора отдельных видов товаров, работ, услуг и порядок их применения, не приводящие к сужению ведомственного перечня, сформированного на основании обязательных критериев, установленных пунктом 5 настоящих Правил.</w:t>
      </w:r>
    </w:p>
    <w:p w:rsidR="00383DB3" w:rsidRPr="003934B8" w:rsidRDefault="00775AE2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83DB3" w:rsidRPr="003934B8">
        <w:rPr>
          <w:rFonts w:ascii="Times New Roman" w:hAnsi="Times New Roman" w:cs="Times New Roman"/>
          <w:sz w:val="28"/>
          <w:szCs w:val="28"/>
        </w:rPr>
        <w:t>Государственные органы Белгородской области, орган управления территориальным фондом обязательного медицинского страхования Белгородской области при формировании ведомственного перечня вправе включить в него дополнительно:</w:t>
      </w:r>
    </w:p>
    <w:p w:rsidR="00383DB3" w:rsidRPr="003934B8" w:rsidRDefault="002334DC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 </w:t>
      </w:r>
      <w:r w:rsidR="00383DB3" w:rsidRPr="003934B8">
        <w:rPr>
          <w:rFonts w:ascii="Times New Roman" w:hAnsi="Times New Roman" w:cs="Times New Roman"/>
          <w:sz w:val="28"/>
          <w:szCs w:val="28"/>
        </w:rPr>
        <w:t>отдельные виды товаров, работ, услуг, не указанные в обязательном перечне и не соответствующие критериям, указанным в пункте 5 настоящих Правил;</w:t>
      </w:r>
    </w:p>
    <w:p w:rsidR="00383DB3" w:rsidRPr="003934B8" w:rsidRDefault="002334DC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383DB3" w:rsidRPr="003934B8">
        <w:rPr>
          <w:rFonts w:ascii="Times New Roman" w:hAnsi="Times New Roman" w:cs="Times New Roman"/>
          <w:sz w:val="28"/>
          <w:szCs w:val="28"/>
        </w:rPr>
        <w:t>характеристики (свойства) товаров, работ, услуг, не включенные                   в обязательный  перечень и не приводящие к необоснованным ограничениям количества участников закупки;</w:t>
      </w:r>
    </w:p>
    <w:p w:rsidR="00383DB3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34B8">
        <w:rPr>
          <w:rFonts w:ascii="Times New Roman" w:hAnsi="Times New Roman" w:cs="Times New Roman"/>
          <w:sz w:val="28"/>
          <w:szCs w:val="28"/>
        </w:rPr>
        <w:t xml:space="preserve">в) значения количественных и (или) качественных показателей характеристик (свойств) товаров, работ, услуг, которые отличаются                         от значений, предусмотренных обязательным перечнем, и обоснование которых содержится в соответствующей графе приложения № 2 к настоящим Правилам, в том числе с учетом функционального назначения товара, под которым </w:t>
      </w:r>
      <w:r w:rsidR="002334D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934B8">
        <w:rPr>
          <w:rFonts w:ascii="Times New Roman" w:hAnsi="Times New Roman" w:cs="Times New Roman"/>
          <w:sz w:val="28"/>
          <w:szCs w:val="28"/>
        </w:rPr>
        <w:t>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383DB3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934B8">
        <w:rPr>
          <w:rFonts w:ascii="Times New Roman" w:hAnsi="Times New Roman" w:cs="Times New Roman"/>
          <w:sz w:val="28"/>
          <w:szCs w:val="28"/>
        </w:rPr>
        <w:t xml:space="preserve">Дополнительно включаемые в ведомственный перечень отдельные виды товаров, работ, услуг должны отличаться от указанных в обязательном  перечне отдельных видов товаров, работ, услуг кодом товара, работы, услуги </w:t>
      </w:r>
      <w:r w:rsidR="002334D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934B8">
        <w:rPr>
          <w:rFonts w:ascii="Times New Roman" w:hAnsi="Times New Roman" w:cs="Times New Roman"/>
          <w:sz w:val="28"/>
          <w:szCs w:val="28"/>
        </w:rPr>
        <w:t>в соответствии с Общероссийским классификатором продукции по видам экономической деятельности.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 xml:space="preserve">10. Ведомственный перечень формируется с учетом: 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>а)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                                    и о повышении энергетической эффективности и законодательством Российской Федерации в области охраны окружающей среды;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 xml:space="preserve">б) положений статьи 33 Федерального закона от 5 апреля 2013 года                  № 44-ФЗ «О контрактной системе в сфере закупок товаров, работ, услуг                   для обеспечения государственных и муниципальных нужд» (далее – Закон                 о контрактной системе); 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 xml:space="preserve">в) принципа обеспечения конкуренции, определенного статьей 8 Закона </w:t>
      </w:r>
      <w:r w:rsidR="002334DC" w:rsidRPr="002334D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334DC">
        <w:rPr>
          <w:rFonts w:ascii="Times New Roman" w:hAnsi="Times New Roman" w:cs="Times New Roman"/>
          <w:sz w:val="28"/>
          <w:szCs w:val="28"/>
        </w:rPr>
        <w:t>о контрактной системе.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>11. Используемые при формировании ведомственного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                               в количественных и (или) качественных показателях с указанием                            (при необходимости) единицы измерения в соответствии с Общероссийским классификатором единиц измерения.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 в виде точного значения, диапазона значений или запрета на применение таких характеристик (свойств).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 xml:space="preserve">Предельные цены товаров, работ, услуг устанавливаются в рублях                      </w:t>
      </w:r>
      <w:r w:rsidRPr="002334DC">
        <w:rPr>
          <w:rFonts w:ascii="Times New Roman" w:hAnsi="Times New Roman" w:cs="Times New Roman"/>
          <w:sz w:val="28"/>
          <w:szCs w:val="28"/>
        </w:rPr>
        <w:lastRenderedPageBreak/>
        <w:t>в абсолютном денежном выражении (с точностью до 2-го знака после запятой).</w:t>
      </w:r>
    </w:p>
    <w:p w:rsidR="00383DB3" w:rsidRPr="003934B8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Pr="003934B8">
        <w:rPr>
          <w:rFonts w:ascii="Times New Roman" w:hAnsi="Times New Roman" w:cs="Times New Roman"/>
          <w:sz w:val="28"/>
          <w:szCs w:val="28"/>
        </w:rPr>
        <w:t xml:space="preserve">Значения потребительских свойств и иных характеристик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934B8">
        <w:rPr>
          <w:rFonts w:ascii="Times New Roman" w:hAnsi="Times New Roman" w:cs="Times New Roman"/>
          <w:sz w:val="28"/>
          <w:szCs w:val="28"/>
        </w:rPr>
        <w:t>(в том числе предельные цены) отдельных видов товаров, работ, услуг, включенных в ведомственный перечень, устанавливаются: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>а) с учетом категорий и (или) групп должностей работников государственных органов Белгородской области, подведомственных                        им казенных учреждений, органа управления территориальным фондом обязательного медицинского страхования Белгородской области,                           если затраты на их приобретение в соответствии с правилами определения нормативных затрат на обеспечение функций государственных органов Белгородской области, подведомственных им казенных учреждений, органа управления территориальным фондом обязательного медицинского страхования Белгородской области (далее – требования к определению нормативных затрат), определяются с учетом категорий и (или) групп должностей работников;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– в случае принятия соответствующего решения государственным органом Белгородской области, органом управления территориальным фондом обязательного медицинского страхования Белгородской области.</w:t>
      </w:r>
    </w:p>
    <w:p w:rsidR="00383DB3" w:rsidRPr="002334DC" w:rsidRDefault="002334DC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383DB3" w:rsidRPr="002334DC">
        <w:rPr>
          <w:rFonts w:ascii="Times New Roman" w:hAnsi="Times New Roman" w:cs="Times New Roman"/>
          <w:sz w:val="28"/>
          <w:szCs w:val="28"/>
        </w:rPr>
        <w:t xml:space="preserve">Требования к потребительским свойствам и иным характеристикам </w:t>
      </w:r>
      <w:r w:rsidRPr="002334D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83DB3" w:rsidRPr="002334DC">
        <w:rPr>
          <w:rFonts w:ascii="Times New Roman" w:hAnsi="Times New Roman" w:cs="Times New Roman"/>
          <w:sz w:val="28"/>
          <w:szCs w:val="28"/>
        </w:rPr>
        <w:t>(в том числе предельные цены) отдельных видов товаров, работ, услуг,  устанавливаемые в ведомственном перечне,  разграничиваются                                  по категориям и (или) группам должностей работников</w:t>
      </w:r>
      <w:r w:rsidR="00383DB3" w:rsidRPr="002334DC">
        <w:t xml:space="preserve"> </w:t>
      </w:r>
      <w:r w:rsidR="00383DB3" w:rsidRPr="002334DC">
        <w:rPr>
          <w:rFonts w:ascii="Times New Roman" w:hAnsi="Times New Roman" w:cs="Times New Roman"/>
          <w:sz w:val="28"/>
          <w:szCs w:val="28"/>
        </w:rPr>
        <w:t xml:space="preserve">бюджетных учреждений, государственных унитарных предприятий согласно штатному расписанию. </w:t>
      </w:r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>14</w:t>
      </w:r>
      <w:r w:rsidR="002334D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2334DC">
        <w:rPr>
          <w:rFonts w:ascii="Times New Roman" w:hAnsi="Times New Roman" w:cs="Times New Roman"/>
          <w:sz w:val="28"/>
          <w:szCs w:val="28"/>
        </w:rPr>
        <w:t>Утвержденный государственными органами Белгородской области, органом управления территориальным фондом обязательного медицинского страхования Белгородской области ведомственный перечень должен позволять обеспечить государственные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     в целях оказания государственных услуг (выполнения</w:t>
      </w:r>
      <w:proofErr w:type="gramEnd"/>
      <w:r w:rsidRPr="002334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34DC">
        <w:rPr>
          <w:rFonts w:ascii="Times New Roman" w:hAnsi="Times New Roman" w:cs="Times New Roman"/>
          <w:sz w:val="28"/>
          <w:szCs w:val="28"/>
        </w:rPr>
        <w:t>работ) и реализации государственных функций) или являются предметами роскоши                                 в соответствии с законодательством Российской Федерации.</w:t>
      </w:r>
      <w:proofErr w:type="gramEnd"/>
    </w:p>
    <w:p w:rsidR="00383DB3" w:rsidRPr="002334DC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4DC">
        <w:rPr>
          <w:rFonts w:ascii="Times New Roman" w:hAnsi="Times New Roman" w:cs="Times New Roman"/>
          <w:sz w:val="28"/>
          <w:szCs w:val="28"/>
        </w:rPr>
        <w:t xml:space="preserve">15. Предельные цены товаров, работ, услуг, установленные государственными органами Белгородской области, органом управления территориальным фондом обязательного медицинского страхования Белгородской области в ведомственном перечне, не могут превышать предельные цены на соответствующие товары, работы, услуги, установленные </w:t>
      </w:r>
      <w:r w:rsidRPr="002334DC">
        <w:rPr>
          <w:rFonts w:ascii="Times New Roman" w:hAnsi="Times New Roman" w:cs="Times New Roman"/>
          <w:sz w:val="28"/>
          <w:szCs w:val="28"/>
        </w:rPr>
        <w:lastRenderedPageBreak/>
        <w:t xml:space="preserve">при утверждении нормативных затрат  на обеспечение функций указанных государственных органов Белгородской области, подведомственных </w:t>
      </w:r>
      <w:r w:rsidR="002334DC" w:rsidRPr="002334D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334DC">
        <w:rPr>
          <w:rFonts w:ascii="Times New Roman" w:hAnsi="Times New Roman" w:cs="Times New Roman"/>
          <w:sz w:val="28"/>
          <w:szCs w:val="28"/>
        </w:rPr>
        <w:t>им казенных учреждений, органа управления территориальным фондом обязательного медицинского страхования Белгородской области.</w:t>
      </w:r>
    </w:p>
    <w:p w:rsidR="00383DB3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564">
        <w:rPr>
          <w:rFonts w:ascii="Times New Roman" w:hAnsi="Times New Roman" w:cs="Times New Roman"/>
          <w:sz w:val="28"/>
          <w:szCs w:val="28"/>
        </w:rPr>
        <w:t>1</w:t>
      </w:r>
      <w:r w:rsidR="002334DC" w:rsidRPr="00026564">
        <w:rPr>
          <w:rFonts w:ascii="Times New Roman" w:hAnsi="Times New Roman" w:cs="Times New Roman"/>
          <w:sz w:val="28"/>
          <w:szCs w:val="28"/>
        </w:rPr>
        <w:t>6</w:t>
      </w:r>
      <w:r w:rsidR="00026564">
        <w:rPr>
          <w:rFonts w:ascii="Times New Roman" w:hAnsi="Times New Roman" w:cs="Times New Roman"/>
          <w:sz w:val="28"/>
          <w:szCs w:val="28"/>
        </w:rPr>
        <w:t>. </w:t>
      </w:r>
      <w:r w:rsidRPr="00026564">
        <w:rPr>
          <w:rFonts w:ascii="Times New Roman" w:hAnsi="Times New Roman" w:cs="Times New Roman"/>
          <w:sz w:val="28"/>
          <w:szCs w:val="28"/>
        </w:rPr>
        <w:t xml:space="preserve">Цена единицы планируемых к закупке товаров, работ, услуг                        не может быть выше предельной цены товаров, работ, услуг, установленной </w:t>
      </w:r>
      <w:r w:rsidR="0002656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26564">
        <w:rPr>
          <w:rFonts w:ascii="Times New Roman" w:hAnsi="Times New Roman" w:cs="Times New Roman"/>
          <w:sz w:val="28"/>
          <w:szCs w:val="28"/>
        </w:rPr>
        <w:t>в ведомственном п</w:t>
      </w:r>
      <w:r w:rsidR="00026564">
        <w:rPr>
          <w:rFonts w:ascii="Times New Roman" w:hAnsi="Times New Roman" w:cs="Times New Roman"/>
          <w:sz w:val="28"/>
          <w:szCs w:val="28"/>
        </w:rPr>
        <w:t>еречне</w:t>
      </w:r>
      <w:r w:rsidRPr="000265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6564" w:rsidRDefault="00026564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6564" w:rsidRPr="00026564" w:rsidRDefault="00026564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41"/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383DB3" w:rsidRPr="0044690F" w:rsidTr="00383DB3">
        <w:tc>
          <w:tcPr>
            <w:tcW w:w="5637" w:type="dxa"/>
            <w:shd w:val="clear" w:color="auto" w:fill="auto"/>
          </w:tcPr>
          <w:p w:rsidR="00383DB3" w:rsidRPr="0044690F" w:rsidRDefault="00383DB3" w:rsidP="00383DB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</w:t>
            </w:r>
          </w:p>
          <w:p w:rsidR="00383DB3" w:rsidRPr="0044690F" w:rsidRDefault="00026564" w:rsidP="000265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регулированию контрактной системы в сфере закупок Белгородской области </w:t>
            </w:r>
          </w:p>
        </w:tc>
        <w:tc>
          <w:tcPr>
            <w:tcW w:w="4110" w:type="dxa"/>
            <w:shd w:val="clear" w:color="auto" w:fill="auto"/>
          </w:tcPr>
          <w:p w:rsidR="00383DB3" w:rsidRPr="0044690F" w:rsidRDefault="00383DB3" w:rsidP="00383DB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3DB3" w:rsidRPr="0044690F" w:rsidRDefault="00383DB3" w:rsidP="00383DB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3DB3" w:rsidRPr="0044690F" w:rsidRDefault="00383DB3" w:rsidP="00383DB3">
            <w:pPr>
              <w:pStyle w:val="ConsPlusNormal"/>
              <w:tabs>
                <w:tab w:val="left" w:pos="39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И.И. Бондарев</w:t>
            </w:r>
          </w:p>
        </w:tc>
      </w:tr>
    </w:tbl>
    <w:p w:rsidR="00383DB3" w:rsidRPr="009B51AF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3DB3" w:rsidRDefault="00383DB3" w:rsidP="0089615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383DB3" w:rsidRDefault="00383DB3" w:rsidP="0089615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383DB3" w:rsidRDefault="00383DB3" w:rsidP="0089615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383DB3" w:rsidRDefault="00383DB3" w:rsidP="0089615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A16F23" w:rsidRPr="0044690F" w:rsidRDefault="00A16F23" w:rsidP="0089615D">
      <w:pPr>
        <w:tabs>
          <w:tab w:val="left" w:pos="993"/>
        </w:tabs>
        <w:ind w:firstLine="709"/>
        <w:jc w:val="center"/>
        <w:rPr>
          <w:rFonts w:ascii="Times New Roman" w:hAnsi="Times New Roman" w:cs="Times New Roman"/>
        </w:rPr>
      </w:pPr>
    </w:p>
    <w:p w:rsidR="0038126C" w:rsidRPr="0044690F" w:rsidRDefault="00A16F23" w:rsidP="009C099C">
      <w:pPr>
        <w:tabs>
          <w:tab w:val="left" w:pos="993"/>
          <w:tab w:val="left" w:pos="1889"/>
        </w:tabs>
        <w:ind w:firstLine="709"/>
        <w:rPr>
          <w:rFonts w:ascii="Times New Roman" w:hAnsi="Times New Roman" w:cs="Times New Roman"/>
        </w:rPr>
      </w:pPr>
      <w:r w:rsidRPr="0044690F">
        <w:rPr>
          <w:rFonts w:ascii="Times New Roman" w:hAnsi="Times New Roman" w:cs="Times New Roman"/>
        </w:rPr>
        <w:tab/>
      </w:r>
    </w:p>
    <w:p w:rsidR="009C099C" w:rsidRPr="0044690F" w:rsidRDefault="009C099C" w:rsidP="009C099C"/>
    <w:p w:rsidR="00906814" w:rsidRPr="0044690F" w:rsidRDefault="00906814" w:rsidP="009C099C"/>
    <w:p w:rsidR="002F6B7D" w:rsidRPr="0044690F" w:rsidRDefault="002F6B7D" w:rsidP="009C099C">
      <w:pPr>
        <w:tabs>
          <w:tab w:val="left" w:pos="993"/>
          <w:tab w:val="left" w:pos="1889"/>
        </w:tabs>
        <w:rPr>
          <w:rFonts w:ascii="Times New Roman" w:hAnsi="Times New Roman" w:cs="Times New Roman"/>
        </w:rPr>
      </w:pPr>
    </w:p>
    <w:p w:rsidR="00383DB3" w:rsidRDefault="00383DB3" w:rsidP="00AE6AB5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383DB3" w:rsidSect="00D81259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Style w:val="a9"/>
        <w:tblpPr w:leftFromText="180" w:rightFromText="180" w:horzAnchor="page" w:tblpX="8465" w:tblpY="-1032"/>
        <w:tblW w:w="7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383DB3" w:rsidTr="002334DC">
        <w:tc>
          <w:tcPr>
            <w:tcW w:w="7938" w:type="dxa"/>
          </w:tcPr>
          <w:p w:rsidR="00383DB3" w:rsidRPr="00D92711" w:rsidRDefault="00383DB3" w:rsidP="002334D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1</w:t>
            </w:r>
          </w:p>
          <w:p w:rsidR="00383DB3" w:rsidRDefault="00383DB3" w:rsidP="002334D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711">
              <w:rPr>
                <w:rFonts w:ascii="Times New Roman" w:hAnsi="Times New Roman" w:cs="Times New Roman"/>
                <w:sz w:val="24"/>
                <w:szCs w:val="24"/>
              </w:rPr>
              <w:t xml:space="preserve">к Правилам определения требований к закупаемым государственными органами Белгородской области, в том числе  органами государственной власти Белгородской области, подведомственными </w:t>
            </w:r>
            <w:proofErr w:type="gramEnd"/>
          </w:p>
          <w:p w:rsidR="00383DB3" w:rsidRPr="00D92711" w:rsidRDefault="00383DB3" w:rsidP="002334D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1">
              <w:rPr>
                <w:rFonts w:ascii="Times New Roman" w:hAnsi="Times New Roman" w:cs="Times New Roman"/>
                <w:sz w:val="24"/>
                <w:szCs w:val="24"/>
              </w:rPr>
              <w:t xml:space="preserve">им казенными учреждениями, бюджетными учреждениями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D92711">
              <w:rPr>
                <w:rFonts w:ascii="Times New Roman" w:hAnsi="Times New Roman" w:cs="Times New Roman"/>
                <w:sz w:val="24"/>
                <w:szCs w:val="24"/>
              </w:rPr>
              <w:t xml:space="preserve">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 отдельным видам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92711">
              <w:rPr>
                <w:rFonts w:ascii="Times New Roman" w:hAnsi="Times New Roman" w:cs="Times New Roman"/>
                <w:sz w:val="24"/>
                <w:szCs w:val="24"/>
              </w:rPr>
              <w:t>(в том числе предельных цен товаров, работ, услуг)</w:t>
            </w:r>
          </w:p>
          <w:p w:rsidR="00383DB3" w:rsidRDefault="00383DB3" w:rsidP="002334D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383DB3" w:rsidRDefault="00383DB3" w:rsidP="007646C9">
      <w:pPr>
        <w:rPr>
          <w:rFonts w:ascii="Times New Roman" w:hAnsi="Times New Roman" w:cs="Times New Roman"/>
          <w:sz w:val="28"/>
          <w:szCs w:val="28"/>
        </w:rPr>
      </w:pPr>
    </w:p>
    <w:p w:rsidR="00383DB3" w:rsidRPr="00383DB3" w:rsidRDefault="00383DB3" w:rsidP="00383DB3">
      <w:pPr>
        <w:rPr>
          <w:rFonts w:ascii="Times New Roman" w:hAnsi="Times New Roman" w:cs="Times New Roman"/>
          <w:sz w:val="28"/>
          <w:szCs w:val="28"/>
        </w:rPr>
      </w:pPr>
    </w:p>
    <w:p w:rsidR="00383DB3" w:rsidRPr="00383DB3" w:rsidRDefault="00383DB3" w:rsidP="00383DB3">
      <w:pPr>
        <w:rPr>
          <w:rFonts w:ascii="Times New Roman" w:hAnsi="Times New Roman" w:cs="Times New Roman"/>
          <w:sz w:val="28"/>
          <w:szCs w:val="28"/>
        </w:rPr>
      </w:pPr>
    </w:p>
    <w:p w:rsidR="00383DB3" w:rsidRPr="00383DB3" w:rsidRDefault="00383DB3" w:rsidP="00383DB3">
      <w:pPr>
        <w:rPr>
          <w:rFonts w:ascii="Times New Roman" w:hAnsi="Times New Roman" w:cs="Times New Roman"/>
          <w:sz w:val="28"/>
          <w:szCs w:val="28"/>
        </w:rPr>
      </w:pPr>
    </w:p>
    <w:p w:rsidR="00383DB3" w:rsidRPr="00383DB3" w:rsidRDefault="00383DB3" w:rsidP="00383DB3">
      <w:pPr>
        <w:rPr>
          <w:rFonts w:ascii="Times New Roman" w:hAnsi="Times New Roman" w:cs="Times New Roman"/>
          <w:sz w:val="28"/>
          <w:szCs w:val="28"/>
        </w:rPr>
      </w:pPr>
    </w:p>
    <w:p w:rsidR="00383DB3" w:rsidRPr="00383DB3" w:rsidRDefault="00383DB3" w:rsidP="00383DB3">
      <w:pPr>
        <w:rPr>
          <w:rFonts w:ascii="Times New Roman" w:hAnsi="Times New Roman" w:cs="Times New Roman"/>
          <w:sz w:val="28"/>
          <w:szCs w:val="28"/>
        </w:rPr>
      </w:pPr>
    </w:p>
    <w:p w:rsidR="00383DB3" w:rsidRDefault="00383DB3" w:rsidP="00383DB3">
      <w:pPr>
        <w:rPr>
          <w:rFonts w:ascii="Times New Roman" w:hAnsi="Times New Roman" w:cs="Times New Roman"/>
          <w:sz w:val="28"/>
          <w:szCs w:val="28"/>
        </w:rPr>
      </w:pPr>
    </w:p>
    <w:p w:rsidR="00383DB3" w:rsidRPr="00B03933" w:rsidRDefault="00383DB3" w:rsidP="00383DB3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3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Обязательный перечень</w:t>
      </w:r>
    </w:p>
    <w:p w:rsidR="00383DB3" w:rsidRPr="00B03933" w:rsidRDefault="00383DB3" w:rsidP="00383DB3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3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видов товаров, работ, услуг,  в отношении которых определяются требования</w:t>
      </w:r>
    </w:p>
    <w:p w:rsidR="00383DB3" w:rsidRPr="00B03933" w:rsidRDefault="00383DB3" w:rsidP="00383DB3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3">
        <w:rPr>
          <w:rFonts w:ascii="Times New Roman" w:hAnsi="Times New Roman" w:cs="Times New Roman"/>
          <w:color w:val="000000" w:themeColor="text1"/>
          <w:sz w:val="24"/>
          <w:szCs w:val="24"/>
        </w:rPr>
        <w:t>к потребительским свойствам (в том числе качеству) и иным характеристикам, а также значения таких свойств</w:t>
      </w:r>
    </w:p>
    <w:p w:rsidR="00383DB3" w:rsidRPr="00B03933" w:rsidRDefault="00383DB3" w:rsidP="00383DB3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3933">
        <w:rPr>
          <w:rFonts w:ascii="Times New Roman" w:hAnsi="Times New Roman" w:cs="Times New Roman"/>
          <w:color w:val="000000" w:themeColor="text1"/>
          <w:sz w:val="24"/>
          <w:szCs w:val="24"/>
        </w:rPr>
        <w:t>и характеристик (в том числе предельные цены товаров, работ, услуг)</w:t>
      </w:r>
    </w:p>
    <w:p w:rsidR="00383DB3" w:rsidRPr="002939FA" w:rsidRDefault="00383DB3" w:rsidP="00383DB3">
      <w:pPr>
        <w:pStyle w:val="ConsPlusNormal"/>
        <w:jc w:val="both"/>
        <w:rPr>
          <w:rFonts w:ascii="Times New Roman" w:hAnsi="Times New Roman" w:cs="Times New Roman"/>
          <w:color w:val="FF0000"/>
        </w:rPr>
      </w:pPr>
    </w:p>
    <w:tbl>
      <w:tblPr>
        <w:tblW w:w="16386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709"/>
        <w:gridCol w:w="1559"/>
        <w:gridCol w:w="1276"/>
        <w:gridCol w:w="652"/>
        <w:gridCol w:w="849"/>
        <w:gridCol w:w="1419"/>
        <w:gridCol w:w="1475"/>
        <w:gridCol w:w="1417"/>
        <w:gridCol w:w="1417"/>
        <w:gridCol w:w="1275"/>
        <w:gridCol w:w="1219"/>
        <w:gridCol w:w="1417"/>
        <w:gridCol w:w="1418"/>
      </w:tblGrid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№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</w:t>
            </w:r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/п</w:t>
            </w:r>
          </w:p>
        </w:tc>
        <w:tc>
          <w:tcPr>
            <w:tcW w:w="709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Код по </w:t>
            </w:r>
            <w:hyperlink r:id="rId10">
              <w:r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ОКПД</w:t>
              </w:r>
              <w:proofErr w:type="gramStart"/>
              <w:r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</w:t>
              </w:r>
              <w:proofErr w:type="gramEnd"/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Наименование отдельного вида товаров, работ, услуг</w:t>
            </w:r>
          </w:p>
        </w:tc>
        <w:tc>
          <w:tcPr>
            <w:tcW w:w="13834" w:type="dxa"/>
            <w:gridSpan w:val="11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характе-ристика</w:t>
            </w:r>
            <w:proofErr w:type="spellEnd"/>
            <w:proofErr w:type="gramEnd"/>
          </w:p>
        </w:tc>
        <w:tc>
          <w:tcPr>
            <w:tcW w:w="1501" w:type="dxa"/>
            <w:gridSpan w:val="2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единица измерения</w:t>
            </w:r>
          </w:p>
        </w:tc>
        <w:tc>
          <w:tcPr>
            <w:tcW w:w="11057" w:type="dxa"/>
            <w:gridSpan w:val="8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значение характеристики</w:t>
            </w:r>
          </w:p>
        </w:tc>
      </w:tr>
      <w:tr w:rsidR="00383DB3" w:rsidRPr="00B03933" w:rsidTr="00226D10">
        <w:trPr>
          <w:trHeight w:val="700"/>
        </w:trPr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код по </w:t>
            </w:r>
            <w:hyperlink r:id="rId11">
              <w:r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наиме-нование</w:t>
            </w:r>
            <w:proofErr w:type="spellEnd"/>
            <w:proofErr w:type="gramEnd"/>
          </w:p>
        </w:tc>
        <w:tc>
          <w:tcPr>
            <w:tcW w:w="8222" w:type="dxa"/>
            <w:gridSpan w:val="6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государственные органы Белгородской области,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 том числе  органы государственной власти  Белгородской области</w:t>
            </w:r>
          </w:p>
        </w:tc>
        <w:tc>
          <w:tcPr>
            <w:tcW w:w="2835" w:type="dxa"/>
            <w:gridSpan w:val="2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территориальный фонд обязательного медицинского страхования Белгородской области, государственные казенные учреждения, государственные бюджетные учреждения, областные государственные унитарные предприятия Белгородской области</w:t>
            </w:r>
          </w:p>
        </w:tc>
      </w:tr>
      <w:tr w:rsidR="00383DB3" w:rsidRPr="00B03933" w:rsidTr="00226D10">
        <w:tc>
          <w:tcPr>
            <w:tcW w:w="16386" w:type="dxa"/>
            <w:gridSpan w:val="14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отдельные виды товаров (работ, услуг), значения свойств (характеристик) которых устанавливаются с учетом категорий и (или) групп должностей работников</w:t>
            </w: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52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4311" w:type="dxa"/>
            <w:gridSpan w:val="3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должности государственной гражданской службы категории «руководители»</w:t>
            </w:r>
          </w:p>
        </w:tc>
        <w:tc>
          <w:tcPr>
            <w:tcW w:w="1417" w:type="dxa"/>
            <w:vMerge w:val="restart"/>
          </w:tcPr>
          <w:p w:rsidR="00383DB3" w:rsidRPr="00B03933" w:rsidRDefault="00383DB3" w:rsidP="002334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  <w:t>категория должностей «помощники (советники)»</w:t>
            </w:r>
          </w:p>
        </w:tc>
        <w:tc>
          <w:tcPr>
            <w:tcW w:w="1275" w:type="dxa"/>
            <w:vMerge w:val="restart"/>
          </w:tcPr>
          <w:p w:rsidR="00383DB3" w:rsidRPr="00B03933" w:rsidRDefault="00383DB3" w:rsidP="002334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  <w:t>категория должностей «специалисты»</w:t>
            </w:r>
          </w:p>
        </w:tc>
        <w:tc>
          <w:tcPr>
            <w:tcW w:w="1219" w:type="dxa"/>
            <w:vMerge w:val="restart"/>
          </w:tcPr>
          <w:p w:rsidR="00383DB3" w:rsidRPr="00B03933" w:rsidRDefault="00383DB3" w:rsidP="002334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  <w:t>категория должностей «</w:t>
            </w: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  <w:t>обеспе-чивающие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  <w:lang w:eastAsia="en-US"/>
              </w:rPr>
              <w:t xml:space="preserve"> специалисты»</w:t>
            </w:r>
          </w:p>
        </w:tc>
        <w:tc>
          <w:tcPr>
            <w:tcW w:w="1417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руководители</w:t>
            </w:r>
          </w:p>
        </w:tc>
        <w:tc>
          <w:tcPr>
            <w:tcW w:w="1418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работники,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являющиеся</w:t>
            </w:r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руководителями</w:t>
            </w:r>
          </w:p>
        </w:tc>
      </w:tr>
      <w:tr w:rsidR="00383DB3" w:rsidRPr="00B03933" w:rsidTr="00226D10">
        <w:trPr>
          <w:trHeight w:val="586"/>
        </w:trPr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652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группа должностей «высшая»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группа должностей «главная»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группа должностей «ведущая»</w:t>
            </w:r>
          </w:p>
        </w:tc>
        <w:tc>
          <w:tcPr>
            <w:tcW w:w="1417" w:type="dxa"/>
            <w:vMerge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  <w:vMerge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</w:t>
            </w: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9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10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11</w:t>
            </w: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14</w:t>
            </w: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12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26.20.11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Компьютеры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 xml:space="preserve">портативные массой не более 10 кг такие, 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как ноутбуки, планшетные компьютеры, карманные компьютеры, 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в том числе совмещающие функции мобильного телефонного аппарата, электронные записные книжки </w:t>
            </w:r>
            <w:r w:rsidR="0002656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           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 аналогичная компьютерная техника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 xml:space="preserve">размер и тип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экрана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вес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процессора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частота процессора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объем накопителя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жесткого диска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Пояснения </w:t>
            </w:r>
            <w:r w:rsidR="00026564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                     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 требуемой продукции: ноутбуки, планшетные компьютеры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оптический привод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наличие модулей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Wi-Fi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,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Bluetooth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 поддержки 3G (UMTS)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видеоадаптера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время работы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операционная система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предельная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цена на ноутбук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100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100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100 тыс.</w:t>
            </w:r>
          </w:p>
        </w:tc>
        <w:tc>
          <w:tcPr>
            <w:tcW w:w="1417" w:type="dxa"/>
          </w:tcPr>
          <w:p w:rsidR="00383DB3" w:rsidRPr="003E4C19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3E4C19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80</w:t>
            </w:r>
            <w:r w:rsidRPr="003E4C19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100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 на планшетный компьютер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60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60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60 тыс.</w:t>
            </w:r>
          </w:p>
        </w:tc>
        <w:tc>
          <w:tcPr>
            <w:tcW w:w="1417" w:type="dxa"/>
          </w:tcPr>
          <w:p w:rsidR="00383DB3" w:rsidRPr="003E4C19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3E4C19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50</w:t>
            </w:r>
            <w:r w:rsidRPr="003E4C19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60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13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26.20.15</w:t>
              </w:r>
            </w:hyperlink>
          </w:p>
        </w:tc>
        <w:tc>
          <w:tcPr>
            <w:tcW w:w="1559" w:type="dxa"/>
            <w:vMerge w:val="restart"/>
          </w:tcPr>
          <w:p w:rsidR="00383DB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Машины вычислительные электронные цифровые прочие, содержащие или 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не содержащие              в одном корпусе одно или два                 из следующих устрой</w:t>
            </w:r>
            <w:proofErr w:type="gram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ств дл</w:t>
            </w:r>
            <w:proofErr w:type="gram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(моноблок/системный блок и монитор)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размер </w:t>
            </w:r>
            <w:r w:rsidRPr="00026564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экрана/монитора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процессора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частота процессора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объем накопителя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жесткого диска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оптический привод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видеоадаптера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операционная система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предустановленное программное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обеспечение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14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26.20.16</w:t>
              </w:r>
            </w:hyperlink>
          </w:p>
        </w:tc>
        <w:tc>
          <w:tcPr>
            <w:tcW w:w="1559" w:type="dxa"/>
            <w:vMerge w:val="restart"/>
          </w:tcPr>
          <w:p w:rsidR="00383DB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Устройства ввода или вывода, содержащие или 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не содержащие                    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метод печати (струйный/лазерный - для принтера)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разрешение сканирования (для сканера)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цветность (цветной/черно-белый)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максимальный формат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скорость печати/сканирования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15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26.30.11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Аппаратура коммуникационная передающая с приемными устройствами.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Пояснения по требуемой продукции: телефоны мобильные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тип устройства (телефон/смартфон)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поддерживаем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ые стандарты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операционная система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время работы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метод управления (сенсорный/кнопочный)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количество SIM-карт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наличие модулей и интерфейсов (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Wi-Fi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,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Bluetooth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 USB, GPS)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                   из расчета на одного абонента (одну единицу трафика) в течение всего срока службы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16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383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рубль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15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15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15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10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15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5.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17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29.10.21</w:t>
              </w:r>
            </w:hyperlink>
          </w:p>
        </w:tc>
        <w:tc>
          <w:tcPr>
            <w:tcW w:w="1559" w:type="dxa"/>
            <w:vMerge w:val="restart"/>
          </w:tcPr>
          <w:p w:rsidR="00383DB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Средства транспортные 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 двигателем с искровым зажиганием, с рабочим объемом цилиндров не более 1500 см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  <w:vertAlign w:val="superscript"/>
              </w:rPr>
              <w:t>3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, </w:t>
            </w:r>
            <w:proofErr w:type="gram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новые</w:t>
            </w:r>
            <w:proofErr w:type="gramEnd"/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18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rPr>
          <w:trHeight w:val="478"/>
        </w:trPr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19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383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рубль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20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29.10.22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  <w:vertAlign w:val="superscript"/>
              </w:rPr>
              <w:t>3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 новые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21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22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383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рубль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1,5 млн. 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1,5 млн. 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23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29.10.23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полудизелем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), новые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24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25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383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рубль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1,5 млн. 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1,5 млн. 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26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29.10.24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Средства автотранспортные для перевозки людей прочие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27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28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383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рубль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1,5 млн.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9.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29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29.10.30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30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10.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31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29.10.41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полудизелем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), новые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32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11.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33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29.10.42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34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12.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35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29.10.43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Автомобили-тягачи седельные для полуприцепов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36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13.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37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29.10.44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38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лоша-диная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14.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39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31.01.11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материал (металл)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обивочные материалы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кожа натуральная. Возможные значения: искусственная кожа,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мебельный</w:t>
            </w:r>
            <w:proofErr w:type="gramEnd"/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кожа натуральная. Возможные значения: искусственная кожа,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мебельный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(искусственный) мех, искусственная замша (микрофибра), ткань, нетканые материалы 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искусственная кожа. Возможные значения: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мебельный</w:t>
            </w:r>
            <w:proofErr w:type="gramEnd"/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искусственная кожа.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5" w:type="dxa"/>
          </w:tcPr>
          <w:p w:rsidR="00383DB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искусственная кожа. 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кожа натуральная. Возможные значения: искусственная кожа,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мебельный</w:t>
            </w:r>
            <w:proofErr w:type="gramEnd"/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значение: искусственная кожа.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15.</w:t>
            </w:r>
          </w:p>
        </w:tc>
        <w:tc>
          <w:tcPr>
            <w:tcW w:w="709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0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31.01.12</w:t>
              </w:r>
            </w:hyperlink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материал (вид древесины)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предельное значение: массив древесины "ценных" пород (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твердо</w:t>
            </w:r>
            <w:r w:rsidR="00226D1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</w:t>
            </w:r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и тропических). 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предельное значение: массив древесины "ценных" пород (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твердо</w:t>
            </w:r>
            <w:r w:rsidR="00226D1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</w:t>
            </w:r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и тропических). 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предельное значение: массив древесины "ценных" пород (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твердо</w:t>
            </w:r>
            <w:r w:rsidR="00226D1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</w:t>
            </w:r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и тропических). 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предельное значение: массив древесины "ценных" пород (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твердо</w:t>
            </w:r>
            <w:r w:rsidR="00226D10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</w:t>
            </w:r>
            <w:proofErr w:type="gramEnd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и тропических). 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древесина хвойных и мягко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лиственных пород: береза, лиственница, сосна, ель</w:t>
            </w: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обивочные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материалы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кожа натуральная.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кожа натуральная.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искусственная кожа.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Возможные значения: мебельный </w:t>
            </w:r>
            <w:r w:rsidRPr="00226D10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(искусственный) мех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, искусственная замша (микрофибра), ткань, нетканые материалы</w:t>
            </w:r>
            <w:proofErr w:type="gramEnd"/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искусственная кожа.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искусственная кожа.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значение: ткань. Возможные значения: нетканые материалы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кожа натуральная.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предельное </w:t>
            </w: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 xml:space="preserve">значение: искусственная кожа. </w:t>
            </w:r>
            <w:proofErr w:type="gramStart"/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16.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1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49.32.11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такси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42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лошадиная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17.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3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49.32.12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по аренде легковых автомобилей с водителем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44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лошадиная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коробки передач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18.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5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61.10.30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доля потерянных пакетов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19.</w:t>
            </w:r>
          </w:p>
        </w:tc>
        <w:tc>
          <w:tcPr>
            <w:tcW w:w="709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6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61.20.11</w:t>
              </w:r>
            </w:hyperlink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276" w:type="dxa"/>
          </w:tcPr>
          <w:p w:rsidR="00383DB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тарификация услуги голосовой связи, доступа 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в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ционно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-телекоммуникационную сеть "Интернет" (лимитная/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безлимитная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объем доступной услуги голосовой связи (минут), доступа в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ционно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-телекоммуникационную сеть "Интернет" (Гб)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226D10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proofErr w:type="gram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доступ услуги голосовой связи (домашний регион, территория Российской Федерации, </w:t>
            </w:r>
            <w:proofErr w:type="gramEnd"/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за пределами Российской Федерации - роуминг), доступ в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ционно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-телекоммуникационную сеть "Интернет" (Гб) (да/нет)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20.</w:t>
            </w:r>
          </w:p>
        </w:tc>
        <w:tc>
          <w:tcPr>
            <w:tcW w:w="709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7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61.20.30</w:t>
              </w:r>
            </w:hyperlink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по передаче данных по беспроводным телекоммуникационным сетям.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Пояснения по требуемой услуге: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услуга связи для ноутбуков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услуга связи для планшетных компьютеров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lastRenderedPageBreak/>
              <w:t>21.</w:t>
            </w:r>
          </w:p>
        </w:tc>
        <w:tc>
          <w:tcPr>
            <w:tcW w:w="709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8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61.20.42</w:t>
              </w:r>
            </w:hyperlink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по широкополосному доступу к информационно-коммуникационной сети "Интернет" по беспроводным сетям.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Пояснения по требуемой услуге: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услуга связи для ноутбуков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услуга связи для планшетных компьютеров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</w:t>
            </w:r>
            <w:r w:rsidRPr="00282CE6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тыс.</w:t>
            </w: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4 тыс.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22.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49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77.11.10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по аренде и лизингу легковых автомобилей и легких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                              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(не 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652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hyperlink r:id="rId50">
              <w:r w:rsidR="00383DB3" w:rsidRPr="00B03933">
                <w:rPr>
                  <w:rFonts w:ascii="Times New Roman" w:hAnsi="Times New Roman" w:cs="Times New Roman"/>
                  <w:spacing w:val="-4"/>
                  <w:sz w:val="18"/>
                  <w:szCs w:val="18"/>
                </w:rPr>
                <w:t>251</w:t>
              </w:r>
            </w:hyperlink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лошадиная сила</w:t>
            </w: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услуга по аренде и лизингу легких 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              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(до 3,5 т) автотранспортных средств без водителя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мощность двигателя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тип коробки передач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комплектация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lastRenderedPageBreak/>
              <w:t>23.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51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58.29.13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24.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52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58.29.21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Приложения общие для повышения эффективности бизнеса и приложения для домашнего пользования, отдельно 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>реализуемые. Пояснения по требуемой продукции: офисные приложения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lastRenderedPageBreak/>
              <w:t xml:space="preserve">совместимость с системами </w:t>
            </w: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межве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домственного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электронного документооборота (МЭДО) (да/нет)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оддержи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ваемые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типы данных, текстовые и графические возможности приложения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соответствие Федеральному </w:t>
            </w:r>
            <w:hyperlink r:id="rId53">
              <w:r w:rsidRPr="00B03933">
                <w:rPr>
                  <w:rFonts w:ascii="Times New Roman" w:hAnsi="Times New Roman" w:cs="Times New Roman"/>
                  <w:spacing w:val="-6"/>
                  <w:sz w:val="18"/>
                  <w:szCs w:val="18"/>
                </w:rPr>
                <w:t>закону</w:t>
              </w:r>
            </w:hyperlink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"О персональных данных" приложений, содержащих персональные данные (да/нет)</w:t>
            </w:r>
          </w:p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25.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54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58.29.31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использование российских крипто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алгоритмов при использовании криптографической защиты информации в составе средств обеспечения </w:t>
            </w: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информа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ционной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безопасности систем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доступность на русском языке интерфейса конфигурирования средства </w:t>
            </w:r>
            <w:proofErr w:type="spellStart"/>
            <w:proofErr w:type="gram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информа</w:t>
            </w:r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ционной</w:t>
            </w:r>
            <w:proofErr w:type="spellEnd"/>
            <w:proofErr w:type="gram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безопасности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26.</w:t>
            </w:r>
          </w:p>
        </w:tc>
        <w:tc>
          <w:tcPr>
            <w:tcW w:w="709" w:type="dxa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55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58.29.32</w:t>
              </w:r>
            </w:hyperlink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</w:p>
        </w:tc>
        <w:tc>
          <w:tcPr>
            <w:tcW w:w="70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</w:p>
        </w:tc>
        <w:tc>
          <w:tcPr>
            <w:tcW w:w="155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 w:val="restart"/>
          </w:tcPr>
          <w:p w:rsidR="00383DB3" w:rsidRPr="00B0393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22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22"/>
                <w:sz w:val="18"/>
                <w:szCs w:val="18"/>
              </w:rPr>
              <w:t>27.</w:t>
            </w:r>
          </w:p>
        </w:tc>
        <w:tc>
          <w:tcPr>
            <w:tcW w:w="709" w:type="dxa"/>
            <w:vMerge w:val="restart"/>
          </w:tcPr>
          <w:p w:rsidR="00383DB3" w:rsidRPr="00B03933" w:rsidRDefault="00303A3F" w:rsidP="002334D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8"/>
                <w:szCs w:val="18"/>
              </w:rPr>
            </w:pPr>
            <w:hyperlink r:id="rId56">
              <w:r w:rsidR="00383DB3" w:rsidRPr="00B03933">
                <w:rPr>
                  <w:rFonts w:ascii="Times New Roman" w:hAnsi="Times New Roman" w:cs="Times New Roman"/>
                  <w:spacing w:val="-8"/>
                  <w:sz w:val="18"/>
                  <w:szCs w:val="18"/>
                </w:rPr>
                <w:t>61.90.10</w:t>
              </w:r>
            </w:hyperlink>
          </w:p>
        </w:tc>
        <w:tc>
          <w:tcPr>
            <w:tcW w:w="1559" w:type="dxa"/>
            <w:vMerge w:val="restart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максимальная скорость соединения в 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proofErr w:type="spellStart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ционно</w:t>
            </w:r>
            <w:proofErr w:type="spellEnd"/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-телекоммуникационной сети "Интернет"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383DB3" w:rsidRPr="00B03933" w:rsidTr="00226D10">
        <w:tc>
          <w:tcPr>
            <w:tcW w:w="284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B03933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предельная цена</w:t>
            </w:r>
          </w:p>
        </w:tc>
        <w:tc>
          <w:tcPr>
            <w:tcW w:w="652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84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219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3DB3" w:rsidRPr="00B03933" w:rsidRDefault="00383DB3" w:rsidP="002334DC">
            <w:pPr>
              <w:pStyle w:val="ConsPlusNormal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</w:tr>
    </w:tbl>
    <w:p w:rsidR="00383DB3" w:rsidRDefault="00383DB3" w:rsidP="00383DB3">
      <w:pPr>
        <w:rPr>
          <w:rFonts w:ascii="Times New Roman" w:hAnsi="Times New Roman" w:cs="Times New Roman"/>
          <w:color w:val="FF0000"/>
        </w:rPr>
        <w:sectPr w:rsidR="00383DB3" w:rsidSect="002334D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9"/>
        <w:tblpPr w:leftFromText="180" w:rightFromText="180" w:horzAnchor="page" w:tblpX="8465" w:tblpY="-1032"/>
        <w:tblW w:w="7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383DB3" w:rsidTr="002334DC">
        <w:tc>
          <w:tcPr>
            <w:tcW w:w="7938" w:type="dxa"/>
          </w:tcPr>
          <w:p w:rsidR="00383DB3" w:rsidRPr="00D92711" w:rsidRDefault="00383DB3" w:rsidP="002334D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83DB3" w:rsidRDefault="00383DB3" w:rsidP="002334D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711">
              <w:rPr>
                <w:rFonts w:ascii="Times New Roman" w:hAnsi="Times New Roman" w:cs="Times New Roman"/>
                <w:sz w:val="24"/>
                <w:szCs w:val="24"/>
              </w:rPr>
              <w:t xml:space="preserve">к Правилам определения требований к закупаемым государственными органами Белгородской области, в том числе  органами государственной власти Белгородской области, подведомственными </w:t>
            </w:r>
            <w:proofErr w:type="gramEnd"/>
          </w:p>
          <w:p w:rsidR="00383DB3" w:rsidRPr="00D92711" w:rsidRDefault="00383DB3" w:rsidP="002334D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711">
              <w:rPr>
                <w:rFonts w:ascii="Times New Roman" w:hAnsi="Times New Roman" w:cs="Times New Roman"/>
                <w:sz w:val="24"/>
                <w:szCs w:val="24"/>
              </w:rPr>
              <w:t xml:space="preserve">им казенными учреждениями, бюджетными учреждениями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D92711">
              <w:rPr>
                <w:rFonts w:ascii="Times New Roman" w:hAnsi="Times New Roman" w:cs="Times New Roman"/>
                <w:sz w:val="24"/>
                <w:szCs w:val="24"/>
              </w:rPr>
              <w:t xml:space="preserve">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 отдельным видам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D92711">
              <w:rPr>
                <w:rFonts w:ascii="Times New Roman" w:hAnsi="Times New Roman" w:cs="Times New Roman"/>
                <w:sz w:val="24"/>
                <w:szCs w:val="24"/>
              </w:rPr>
              <w:t>(в том числе предельных цен товаров, работ, услуг)</w:t>
            </w:r>
          </w:p>
          <w:p w:rsidR="00383DB3" w:rsidRDefault="00383DB3" w:rsidP="002334D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rPr>
          <w:rFonts w:ascii="Times New Roman" w:hAnsi="Times New Roman" w:cs="Times New Roman"/>
        </w:rPr>
      </w:pPr>
    </w:p>
    <w:p w:rsidR="00383DB3" w:rsidRPr="005216CB" w:rsidRDefault="00383DB3" w:rsidP="00383DB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3DB3" w:rsidRPr="005216CB" w:rsidRDefault="00383DB3" w:rsidP="00383D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81"/>
      <w:bookmarkEnd w:id="1"/>
      <w:r w:rsidRPr="005216CB">
        <w:rPr>
          <w:rFonts w:ascii="Times New Roman" w:hAnsi="Times New Roman" w:cs="Times New Roman"/>
          <w:sz w:val="24"/>
          <w:szCs w:val="24"/>
        </w:rPr>
        <w:t>ПЕРЕЧЕНЬ</w:t>
      </w:r>
    </w:p>
    <w:p w:rsidR="00383DB3" w:rsidRPr="005216CB" w:rsidRDefault="00383DB3" w:rsidP="00383D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16CB">
        <w:rPr>
          <w:rFonts w:ascii="Times New Roman" w:hAnsi="Times New Roman" w:cs="Times New Roman"/>
          <w:sz w:val="24"/>
          <w:szCs w:val="24"/>
        </w:rPr>
        <w:t>отдельных видов товаров, работ, услуг, их потребительские</w:t>
      </w:r>
    </w:p>
    <w:p w:rsidR="00383DB3" w:rsidRPr="005216CB" w:rsidRDefault="00383DB3" w:rsidP="00383D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16CB">
        <w:rPr>
          <w:rFonts w:ascii="Times New Roman" w:hAnsi="Times New Roman" w:cs="Times New Roman"/>
          <w:sz w:val="24"/>
          <w:szCs w:val="24"/>
        </w:rPr>
        <w:t>свойства (в том числе качество) и иные характеристики</w:t>
      </w:r>
    </w:p>
    <w:p w:rsidR="00383DB3" w:rsidRPr="005216CB" w:rsidRDefault="00383DB3" w:rsidP="00383D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216CB">
        <w:rPr>
          <w:rFonts w:ascii="Times New Roman" w:hAnsi="Times New Roman" w:cs="Times New Roman"/>
          <w:sz w:val="24"/>
          <w:szCs w:val="24"/>
        </w:rPr>
        <w:t>(в том числе предельные цены товаров, работ, услуг) к ним</w:t>
      </w:r>
    </w:p>
    <w:p w:rsidR="00383DB3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83DB3" w:rsidRDefault="00383DB3" w:rsidP="00383DB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907"/>
        <w:gridCol w:w="1644"/>
        <w:gridCol w:w="810"/>
        <w:gridCol w:w="1591"/>
        <w:gridCol w:w="964"/>
        <w:gridCol w:w="1417"/>
        <w:gridCol w:w="954"/>
        <w:gridCol w:w="1247"/>
        <w:gridCol w:w="2835"/>
        <w:gridCol w:w="2600"/>
      </w:tblGrid>
      <w:tr w:rsidR="00383DB3" w:rsidRPr="005216CB" w:rsidTr="002334DC">
        <w:tc>
          <w:tcPr>
            <w:tcW w:w="497" w:type="dxa"/>
            <w:vMerge w:val="restart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216CB">
              <w:rPr>
                <w:rFonts w:ascii="Times New Roman" w:hAnsi="Times New Roman" w:cs="Times New Roman"/>
              </w:rPr>
              <w:t>п</w:t>
            </w:r>
            <w:proofErr w:type="gramEnd"/>
            <w:r w:rsidRPr="005216C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07" w:type="dxa"/>
            <w:vMerge w:val="restart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 xml:space="preserve">Код по </w:t>
            </w:r>
            <w:hyperlink r:id="rId57">
              <w:r w:rsidRPr="005216CB">
                <w:rPr>
                  <w:rFonts w:ascii="Times New Roman" w:hAnsi="Times New Roman" w:cs="Times New Roman"/>
                </w:rPr>
                <w:t>ОКПД</w:t>
              </w:r>
            </w:hyperlink>
            <w:r w:rsidRPr="005216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  <w:vMerge w:val="restart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2401" w:type="dxa"/>
            <w:gridSpan w:val="2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81" w:type="dxa"/>
            <w:gridSpan w:val="2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Требования                                 к потребительским свойствам (в том числе качеству) и иным характеристикам, утвержденные Правительством Белгородской области</w:t>
            </w:r>
          </w:p>
        </w:tc>
        <w:tc>
          <w:tcPr>
            <w:tcW w:w="7636" w:type="dxa"/>
            <w:gridSpan w:val="4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16CB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государственным органом Белгородской области, в том числе органом государственной власти Белгородской области, органом управления территориальным фондом обязательного медицинского страхования Белгородской области </w:t>
            </w:r>
            <w:proofErr w:type="gramEnd"/>
          </w:p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3DB3" w:rsidRPr="005216CB" w:rsidTr="002334DC">
        <w:tc>
          <w:tcPr>
            <w:tcW w:w="497" w:type="dxa"/>
            <w:vMerge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 xml:space="preserve">код по </w:t>
            </w:r>
            <w:hyperlink r:id="rId58">
              <w:r w:rsidRPr="005216CB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591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16CB">
              <w:rPr>
                <w:rFonts w:ascii="Times New Roman" w:hAnsi="Times New Roman" w:cs="Times New Roman"/>
              </w:rPr>
              <w:t>наиме</w:t>
            </w:r>
            <w:proofErr w:type="spellEnd"/>
            <w:r w:rsidRPr="005216CB">
              <w:rPr>
                <w:rFonts w:ascii="Times New Roman" w:hAnsi="Times New Roman" w:cs="Times New Roman"/>
              </w:rPr>
              <w:t>-</w:t>
            </w:r>
          </w:p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16CB">
              <w:rPr>
                <w:rFonts w:ascii="Times New Roman" w:hAnsi="Times New Roman" w:cs="Times New Roman"/>
              </w:rPr>
              <w:t>нование</w:t>
            </w:r>
            <w:proofErr w:type="spellEnd"/>
          </w:p>
        </w:tc>
        <w:tc>
          <w:tcPr>
            <w:tcW w:w="96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41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95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4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 xml:space="preserve">значение </w:t>
            </w:r>
            <w:proofErr w:type="spellStart"/>
            <w:proofErr w:type="gramStart"/>
            <w:r w:rsidRPr="005216CB">
              <w:rPr>
                <w:rFonts w:ascii="Times New Roman" w:hAnsi="Times New Roman" w:cs="Times New Roman"/>
              </w:rPr>
              <w:t>характе-ристики</w:t>
            </w:r>
            <w:proofErr w:type="spellEnd"/>
            <w:proofErr w:type="gramEnd"/>
          </w:p>
        </w:tc>
        <w:tc>
          <w:tcPr>
            <w:tcW w:w="2835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обоснование отклонения значения характеристики от утвержденной Правительством Белгородской области</w:t>
            </w:r>
          </w:p>
        </w:tc>
        <w:tc>
          <w:tcPr>
            <w:tcW w:w="2600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функциональное назначение</w:t>
            </w:r>
            <w:r>
              <w:rPr>
                <w:rStyle w:val="af"/>
                <w:rFonts w:ascii="Times New Roman" w:hAnsi="Times New Roman" w:cs="Times New Roman"/>
              </w:rPr>
              <w:footnoteReference w:id="1"/>
            </w:r>
          </w:p>
        </w:tc>
      </w:tr>
      <w:tr w:rsidR="00383DB3" w:rsidRPr="005216CB" w:rsidTr="002334DC">
        <w:tc>
          <w:tcPr>
            <w:tcW w:w="49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0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1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00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11</w:t>
            </w:r>
          </w:p>
        </w:tc>
      </w:tr>
      <w:tr w:rsidR="00383DB3" w:rsidRPr="005216CB" w:rsidTr="002334DC">
        <w:tc>
          <w:tcPr>
            <w:tcW w:w="15466" w:type="dxa"/>
            <w:gridSpan w:val="11"/>
            <w:vAlign w:val="center"/>
          </w:tcPr>
          <w:p w:rsidR="00383DB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lastRenderedPageBreak/>
              <w:t xml:space="preserve">Отдельные виды товаров, работ, услуг, включенные в обязательный перечень отдельных видов товаров, работ, услуг, предусмотренный приложением № </w:t>
            </w:r>
            <w:r>
              <w:rPr>
                <w:rFonts w:ascii="Times New Roman" w:hAnsi="Times New Roman" w:cs="Times New Roman"/>
              </w:rPr>
              <w:t>1</w:t>
            </w:r>
            <w:r w:rsidRPr="005216CB">
              <w:rPr>
                <w:rFonts w:ascii="Times New Roman" w:hAnsi="Times New Roman" w:cs="Times New Roman"/>
              </w:rPr>
              <w:t xml:space="preserve"> </w:t>
            </w:r>
          </w:p>
          <w:p w:rsidR="00383DB3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16CB">
              <w:rPr>
                <w:rFonts w:ascii="Times New Roman" w:hAnsi="Times New Roman" w:cs="Times New Roman"/>
              </w:rPr>
              <w:t>к Правилам определения требований к закупаемым государственными органами Белгородской области, в том числе  органами государственной власти Белгородской области, подведомственными им казенными учреждениями, бюджетными учреждениями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16CB">
              <w:rPr>
                <w:rFonts w:ascii="Times New Roman" w:hAnsi="Times New Roman" w:cs="Times New Roman"/>
              </w:rPr>
              <w:t>и государственными унитарными предприятиями,  органом управления территориальным фондом обязательного медицинского страхования Белгородской области отдельным видам товаров, работ, услуг                                (в том числе предельных цен товаров, работ, услуг)</w:t>
            </w:r>
            <w:proofErr w:type="gramEnd"/>
          </w:p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3DB3" w:rsidRPr="005216CB" w:rsidTr="002334DC">
        <w:tc>
          <w:tcPr>
            <w:tcW w:w="497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0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83DB3" w:rsidRPr="005216CB" w:rsidTr="002334DC">
        <w:tc>
          <w:tcPr>
            <w:tcW w:w="15466" w:type="dxa"/>
            <w:gridSpan w:val="11"/>
            <w:vAlign w:val="bottom"/>
          </w:tcPr>
          <w:p w:rsidR="00383DB3" w:rsidRPr="005216CB" w:rsidRDefault="00383DB3" w:rsidP="002334D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Дополнительный перечень отдельных видов товаров, работ, услуг, определенный государственным органом Белгородской области, в том числе органом государственной власти Белгородской области, органом управления территориальным фондом обязательного медицинского страхования Белгородской области</w:t>
            </w:r>
          </w:p>
        </w:tc>
      </w:tr>
      <w:tr w:rsidR="00383DB3" w:rsidRPr="005216CB" w:rsidTr="002334DC">
        <w:tc>
          <w:tcPr>
            <w:tcW w:w="497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00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</w:tr>
      <w:tr w:rsidR="00383DB3" w:rsidRPr="005216CB" w:rsidTr="002334DC">
        <w:tc>
          <w:tcPr>
            <w:tcW w:w="49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00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</w:tr>
      <w:tr w:rsidR="00383DB3" w:rsidRPr="005216CB" w:rsidTr="002334DC">
        <w:tc>
          <w:tcPr>
            <w:tcW w:w="49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383DB3" w:rsidRPr="005216CB" w:rsidRDefault="00383DB3" w:rsidP="002334D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4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00" w:type="dxa"/>
            <w:vAlign w:val="center"/>
          </w:tcPr>
          <w:p w:rsidR="00383DB3" w:rsidRPr="005216CB" w:rsidRDefault="00383DB3" w:rsidP="002334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6CB">
              <w:rPr>
                <w:rFonts w:ascii="Times New Roman" w:hAnsi="Times New Roman" w:cs="Times New Roman"/>
              </w:rPr>
              <w:t>x</w:t>
            </w:r>
          </w:p>
        </w:tc>
      </w:tr>
    </w:tbl>
    <w:p w:rsidR="00383DB3" w:rsidRDefault="00383DB3" w:rsidP="00383DB3">
      <w:pPr>
        <w:pStyle w:val="ConsPlusNormal"/>
        <w:rPr>
          <w:rFonts w:ascii="Times New Roman" w:hAnsi="Times New Roman" w:cs="Times New Roman"/>
        </w:rPr>
      </w:pPr>
    </w:p>
    <w:p w:rsidR="00383DB3" w:rsidRPr="002939FA" w:rsidRDefault="00383DB3" w:rsidP="00383DB3">
      <w:pPr>
        <w:rPr>
          <w:rFonts w:ascii="Times New Roman" w:hAnsi="Times New Roman" w:cs="Times New Roman"/>
          <w:color w:val="FF0000"/>
        </w:rPr>
      </w:pPr>
    </w:p>
    <w:p w:rsidR="00906814" w:rsidRPr="00383DB3" w:rsidRDefault="00906814" w:rsidP="00383DB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906814" w:rsidRPr="00383DB3" w:rsidSect="00383DB3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A3F" w:rsidRDefault="00303A3F" w:rsidP="00380C24">
      <w:r>
        <w:separator/>
      </w:r>
    </w:p>
  </w:endnote>
  <w:endnote w:type="continuationSeparator" w:id="0">
    <w:p w:rsidR="00303A3F" w:rsidRDefault="00303A3F" w:rsidP="0038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A3F" w:rsidRDefault="00303A3F" w:rsidP="00380C24">
      <w:r>
        <w:separator/>
      </w:r>
    </w:p>
  </w:footnote>
  <w:footnote w:type="continuationSeparator" w:id="0">
    <w:p w:rsidR="00303A3F" w:rsidRDefault="00303A3F" w:rsidP="00380C24">
      <w:r>
        <w:continuationSeparator/>
      </w:r>
    </w:p>
  </w:footnote>
  <w:footnote w:id="1">
    <w:p w:rsidR="002334DC" w:rsidRDefault="002334DC" w:rsidP="00383DB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5216CB">
        <w:rPr>
          <w:rFonts w:ascii="Times New Roman" w:hAnsi="Times New Roman" w:cs="Times New Roman"/>
        </w:rPr>
        <w:t xml:space="preserve">Указывается в случае установления характеристик, отличающихся от значений, содержащихся в обязательном перечне отдельных видов товаров, работ, услуг, </w:t>
      </w:r>
      <w:r>
        <w:rPr>
          <w:rFonts w:ascii="Times New Roman" w:hAnsi="Times New Roman" w:cs="Times New Roman"/>
        </w:rPr>
        <w:t xml:space="preserve">                           </w:t>
      </w:r>
      <w:r w:rsidRPr="005216CB">
        <w:rPr>
          <w:rFonts w:ascii="Times New Roman" w:hAnsi="Times New Roman" w:cs="Times New Roman"/>
        </w:rPr>
        <w:t>в отношении которых определяются требования к их потребительским свойствам (в том числе качеству) и иным характеристикам (в том числе предельные</w:t>
      </w:r>
      <w:r w:rsidRPr="005216CB">
        <w:t xml:space="preserve"> </w:t>
      </w:r>
      <w:r w:rsidRPr="005216CB">
        <w:rPr>
          <w:rFonts w:ascii="Times New Roman" w:hAnsi="Times New Roman" w:cs="Times New Roman"/>
        </w:rPr>
        <w:t>цены товаров, работ, услуг)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2334DC" w:rsidRDefault="002334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D10">
          <w:rPr>
            <w:noProof/>
          </w:rPr>
          <w:t>26</w:t>
        </w:r>
        <w:r>
          <w:fldChar w:fldCharType="end"/>
        </w:r>
      </w:p>
    </w:sdtContent>
  </w:sdt>
  <w:p w:rsidR="002334DC" w:rsidRDefault="002334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DC9"/>
    <w:multiLevelType w:val="singleLevel"/>
    <w:tmpl w:val="B830B2B0"/>
    <w:lvl w:ilvl="0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</w:abstractNum>
  <w:abstractNum w:abstractNumId="1">
    <w:nsid w:val="08B52F72"/>
    <w:multiLevelType w:val="singleLevel"/>
    <w:tmpl w:val="D71CFF08"/>
    <w:lvl w:ilvl="0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2">
    <w:nsid w:val="339B0095"/>
    <w:multiLevelType w:val="singleLevel"/>
    <w:tmpl w:val="152473DE"/>
    <w:lvl w:ilvl="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3">
    <w:nsid w:val="3C695252"/>
    <w:multiLevelType w:val="hybridMultilevel"/>
    <w:tmpl w:val="F33024B2"/>
    <w:lvl w:ilvl="0" w:tplc="5F629C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A848C9"/>
    <w:multiLevelType w:val="singleLevel"/>
    <w:tmpl w:val="253A9BAA"/>
    <w:lvl w:ilvl="0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5">
    <w:nsid w:val="54B1441C"/>
    <w:multiLevelType w:val="hybridMultilevel"/>
    <w:tmpl w:val="DB503A82"/>
    <w:lvl w:ilvl="0" w:tplc="936CFE0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905B7C"/>
    <w:multiLevelType w:val="hybridMultilevel"/>
    <w:tmpl w:val="E23A90EE"/>
    <w:lvl w:ilvl="0" w:tplc="4A54D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381A69"/>
    <w:multiLevelType w:val="singleLevel"/>
    <w:tmpl w:val="5AD65BC0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8">
    <w:nsid w:val="7C035315"/>
    <w:multiLevelType w:val="hybridMultilevel"/>
    <w:tmpl w:val="8DE62240"/>
    <w:lvl w:ilvl="0" w:tplc="7CDE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B1"/>
    <w:rsid w:val="00012D05"/>
    <w:rsid w:val="000215DC"/>
    <w:rsid w:val="00026564"/>
    <w:rsid w:val="00026E08"/>
    <w:rsid w:val="00030020"/>
    <w:rsid w:val="00052820"/>
    <w:rsid w:val="00053F62"/>
    <w:rsid w:val="00060B68"/>
    <w:rsid w:val="0006556D"/>
    <w:rsid w:val="00070D13"/>
    <w:rsid w:val="00070E53"/>
    <w:rsid w:val="00073BB6"/>
    <w:rsid w:val="00080A1A"/>
    <w:rsid w:val="00081282"/>
    <w:rsid w:val="000852C7"/>
    <w:rsid w:val="00086B02"/>
    <w:rsid w:val="00087A77"/>
    <w:rsid w:val="00090FD1"/>
    <w:rsid w:val="000A3CA4"/>
    <w:rsid w:val="000A45A9"/>
    <w:rsid w:val="000A78DB"/>
    <w:rsid w:val="000B2403"/>
    <w:rsid w:val="000C2F39"/>
    <w:rsid w:val="000C4CC1"/>
    <w:rsid w:val="000C547A"/>
    <w:rsid w:val="000F3749"/>
    <w:rsid w:val="000F4E90"/>
    <w:rsid w:val="00110409"/>
    <w:rsid w:val="00115FD2"/>
    <w:rsid w:val="001221BA"/>
    <w:rsid w:val="00127F5F"/>
    <w:rsid w:val="0014327B"/>
    <w:rsid w:val="001464FA"/>
    <w:rsid w:val="001532F0"/>
    <w:rsid w:val="00155AF4"/>
    <w:rsid w:val="00155EF1"/>
    <w:rsid w:val="001630E4"/>
    <w:rsid w:val="00166833"/>
    <w:rsid w:val="00171501"/>
    <w:rsid w:val="00176ED6"/>
    <w:rsid w:val="0018750A"/>
    <w:rsid w:val="001952CD"/>
    <w:rsid w:val="0019648F"/>
    <w:rsid w:val="00197817"/>
    <w:rsid w:val="001978B8"/>
    <w:rsid w:val="001A3515"/>
    <w:rsid w:val="001A3F00"/>
    <w:rsid w:val="001A52FC"/>
    <w:rsid w:val="001A764B"/>
    <w:rsid w:val="001C18E7"/>
    <w:rsid w:val="001C3341"/>
    <w:rsid w:val="001D0075"/>
    <w:rsid w:val="001D6357"/>
    <w:rsid w:val="001D799E"/>
    <w:rsid w:val="001E3190"/>
    <w:rsid w:val="001E617A"/>
    <w:rsid w:val="001F205F"/>
    <w:rsid w:val="001F717B"/>
    <w:rsid w:val="001F71F9"/>
    <w:rsid w:val="00201FB0"/>
    <w:rsid w:val="00206F0F"/>
    <w:rsid w:val="002077C5"/>
    <w:rsid w:val="00211264"/>
    <w:rsid w:val="00214248"/>
    <w:rsid w:val="002164F4"/>
    <w:rsid w:val="002202D4"/>
    <w:rsid w:val="00226D10"/>
    <w:rsid w:val="002334DC"/>
    <w:rsid w:val="00237D4B"/>
    <w:rsid w:val="002400FF"/>
    <w:rsid w:val="00246DF0"/>
    <w:rsid w:val="00252953"/>
    <w:rsid w:val="0025602F"/>
    <w:rsid w:val="002600F0"/>
    <w:rsid w:val="00261495"/>
    <w:rsid w:val="00262368"/>
    <w:rsid w:val="002657B1"/>
    <w:rsid w:val="002710A4"/>
    <w:rsid w:val="00271624"/>
    <w:rsid w:val="00276E00"/>
    <w:rsid w:val="00277B5C"/>
    <w:rsid w:val="00282FCD"/>
    <w:rsid w:val="002A231C"/>
    <w:rsid w:val="002A59CE"/>
    <w:rsid w:val="002C08EF"/>
    <w:rsid w:val="002C0DB4"/>
    <w:rsid w:val="002C3B16"/>
    <w:rsid w:val="002C5645"/>
    <w:rsid w:val="002D2243"/>
    <w:rsid w:val="002D4F29"/>
    <w:rsid w:val="002D53E2"/>
    <w:rsid w:val="002D5534"/>
    <w:rsid w:val="002D6EE0"/>
    <w:rsid w:val="002D7C43"/>
    <w:rsid w:val="002E541A"/>
    <w:rsid w:val="002E7146"/>
    <w:rsid w:val="002F6B7D"/>
    <w:rsid w:val="002F6EFD"/>
    <w:rsid w:val="003032CB"/>
    <w:rsid w:val="00303A3F"/>
    <w:rsid w:val="00305270"/>
    <w:rsid w:val="00305381"/>
    <w:rsid w:val="00306B31"/>
    <w:rsid w:val="00316C32"/>
    <w:rsid w:val="003332BD"/>
    <w:rsid w:val="00334BB7"/>
    <w:rsid w:val="003435B7"/>
    <w:rsid w:val="0035654A"/>
    <w:rsid w:val="00367387"/>
    <w:rsid w:val="00367836"/>
    <w:rsid w:val="003702F0"/>
    <w:rsid w:val="0037325C"/>
    <w:rsid w:val="00380C24"/>
    <w:rsid w:val="0038126C"/>
    <w:rsid w:val="00383DB3"/>
    <w:rsid w:val="0038447B"/>
    <w:rsid w:val="0039082D"/>
    <w:rsid w:val="003921C8"/>
    <w:rsid w:val="0039775F"/>
    <w:rsid w:val="003B6F53"/>
    <w:rsid w:val="003B7504"/>
    <w:rsid w:val="003C4003"/>
    <w:rsid w:val="003C48D2"/>
    <w:rsid w:val="003D37CE"/>
    <w:rsid w:val="003E3BD2"/>
    <w:rsid w:val="003E4074"/>
    <w:rsid w:val="003E46EE"/>
    <w:rsid w:val="003E5429"/>
    <w:rsid w:val="003E65B3"/>
    <w:rsid w:val="003F579F"/>
    <w:rsid w:val="003F5DBD"/>
    <w:rsid w:val="0040621F"/>
    <w:rsid w:val="004117D2"/>
    <w:rsid w:val="00412EA6"/>
    <w:rsid w:val="004152B2"/>
    <w:rsid w:val="004233FB"/>
    <w:rsid w:val="00423880"/>
    <w:rsid w:val="0043590D"/>
    <w:rsid w:val="0043748E"/>
    <w:rsid w:val="0044690F"/>
    <w:rsid w:val="00456AB7"/>
    <w:rsid w:val="00457B76"/>
    <w:rsid w:val="00464A11"/>
    <w:rsid w:val="0047574F"/>
    <w:rsid w:val="004768EE"/>
    <w:rsid w:val="00477513"/>
    <w:rsid w:val="00483ACB"/>
    <w:rsid w:val="00485FBA"/>
    <w:rsid w:val="004A41CE"/>
    <w:rsid w:val="004A7286"/>
    <w:rsid w:val="004B13C3"/>
    <w:rsid w:val="004B280F"/>
    <w:rsid w:val="004C05E6"/>
    <w:rsid w:val="004C171B"/>
    <w:rsid w:val="004C6197"/>
    <w:rsid w:val="004C6412"/>
    <w:rsid w:val="004D46CA"/>
    <w:rsid w:val="004E15F7"/>
    <w:rsid w:val="004E4DE9"/>
    <w:rsid w:val="00506ADB"/>
    <w:rsid w:val="00506B17"/>
    <w:rsid w:val="00511259"/>
    <w:rsid w:val="0051139F"/>
    <w:rsid w:val="00512B1B"/>
    <w:rsid w:val="0051437F"/>
    <w:rsid w:val="005157B6"/>
    <w:rsid w:val="005307A7"/>
    <w:rsid w:val="00532D70"/>
    <w:rsid w:val="00542000"/>
    <w:rsid w:val="005435E9"/>
    <w:rsid w:val="0054399E"/>
    <w:rsid w:val="005452AC"/>
    <w:rsid w:val="00553039"/>
    <w:rsid w:val="005543C7"/>
    <w:rsid w:val="0055754F"/>
    <w:rsid w:val="00557BE3"/>
    <w:rsid w:val="00562F44"/>
    <w:rsid w:val="00563253"/>
    <w:rsid w:val="00566619"/>
    <w:rsid w:val="005715CE"/>
    <w:rsid w:val="005767D7"/>
    <w:rsid w:val="005879E1"/>
    <w:rsid w:val="00596F6C"/>
    <w:rsid w:val="00597148"/>
    <w:rsid w:val="005A1085"/>
    <w:rsid w:val="005A1B19"/>
    <w:rsid w:val="005A7F32"/>
    <w:rsid w:val="005B18CD"/>
    <w:rsid w:val="005B71F7"/>
    <w:rsid w:val="005B7E95"/>
    <w:rsid w:val="005B7F01"/>
    <w:rsid w:val="005C4F97"/>
    <w:rsid w:val="005C67A3"/>
    <w:rsid w:val="005D1BA4"/>
    <w:rsid w:val="005D2F50"/>
    <w:rsid w:val="005D5BB3"/>
    <w:rsid w:val="005D7812"/>
    <w:rsid w:val="005E4C90"/>
    <w:rsid w:val="005E517F"/>
    <w:rsid w:val="005F4892"/>
    <w:rsid w:val="00600658"/>
    <w:rsid w:val="00616E51"/>
    <w:rsid w:val="006177E7"/>
    <w:rsid w:val="0062072B"/>
    <w:rsid w:val="006308C8"/>
    <w:rsid w:val="00630E2C"/>
    <w:rsid w:val="006325EC"/>
    <w:rsid w:val="00643A7F"/>
    <w:rsid w:val="00643D07"/>
    <w:rsid w:val="00646B2D"/>
    <w:rsid w:val="00650641"/>
    <w:rsid w:val="006555DA"/>
    <w:rsid w:val="00656485"/>
    <w:rsid w:val="00665131"/>
    <w:rsid w:val="006914E7"/>
    <w:rsid w:val="00691DD9"/>
    <w:rsid w:val="006A11B2"/>
    <w:rsid w:val="006A44B1"/>
    <w:rsid w:val="006A64B1"/>
    <w:rsid w:val="006B18E0"/>
    <w:rsid w:val="006B1D7E"/>
    <w:rsid w:val="006C5E94"/>
    <w:rsid w:val="006D2269"/>
    <w:rsid w:val="006E14F9"/>
    <w:rsid w:val="006E2B93"/>
    <w:rsid w:val="006E3E1D"/>
    <w:rsid w:val="006E59D1"/>
    <w:rsid w:val="006E60A7"/>
    <w:rsid w:val="006E6468"/>
    <w:rsid w:val="006F3FF6"/>
    <w:rsid w:val="006F4930"/>
    <w:rsid w:val="007006E4"/>
    <w:rsid w:val="00704EC4"/>
    <w:rsid w:val="007078AC"/>
    <w:rsid w:val="00711E1C"/>
    <w:rsid w:val="00714069"/>
    <w:rsid w:val="00726667"/>
    <w:rsid w:val="00726763"/>
    <w:rsid w:val="00727A74"/>
    <w:rsid w:val="00727C2D"/>
    <w:rsid w:val="00730104"/>
    <w:rsid w:val="007324BD"/>
    <w:rsid w:val="00740153"/>
    <w:rsid w:val="00743D8B"/>
    <w:rsid w:val="007453D9"/>
    <w:rsid w:val="007631EA"/>
    <w:rsid w:val="007646C9"/>
    <w:rsid w:val="00767AC9"/>
    <w:rsid w:val="007704FC"/>
    <w:rsid w:val="00771191"/>
    <w:rsid w:val="00775AE2"/>
    <w:rsid w:val="00777792"/>
    <w:rsid w:val="0078245F"/>
    <w:rsid w:val="0079012E"/>
    <w:rsid w:val="00791061"/>
    <w:rsid w:val="007917FC"/>
    <w:rsid w:val="007A0E7C"/>
    <w:rsid w:val="007A393B"/>
    <w:rsid w:val="007A472D"/>
    <w:rsid w:val="007B52EB"/>
    <w:rsid w:val="007B5D26"/>
    <w:rsid w:val="007B66FB"/>
    <w:rsid w:val="007C33D0"/>
    <w:rsid w:val="007C4206"/>
    <w:rsid w:val="007C72D8"/>
    <w:rsid w:val="007D7E89"/>
    <w:rsid w:val="007E1494"/>
    <w:rsid w:val="007F5C0F"/>
    <w:rsid w:val="007F727E"/>
    <w:rsid w:val="008034F6"/>
    <w:rsid w:val="008110FA"/>
    <w:rsid w:val="008161E1"/>
    <w:rsid w:val="008167EE"/>
    <w:rsid w:val="0082645F"/>
    <w:rsid w:val="00840C58"/>
    <w:rsid w:val="008417D5"/>
    <w:rsid w:val="0085066B"/>
    <w:rsid w:val="00857442"/>
    <w:rsid w:val="00861B49"/>
    <w:rsid w:val="00862F05"/>
    <w:rsid w:val="0086565B"/>
    <w:rsid w:val="00873748"/>
    <w:rsid w:val="00881F67"/>
    <w:rsid w:val="008900BA"/>
    <w:rsid w:val="0089077D"/>
    <w:rsid w:val="00890C86"/>
    <w:rsid w:val="0089615D"/>
    <w:rsid w:val="008A3A38"/>
    <w:rsid w:val="008A3E0B"/>
    <w:rsid w:val="008A7403"/>
    <w:rsid w:val="008B1C1B"/>
    <w:rsid w:val="008C7BC2"/>
    <w:rsid w:val="008D0F63"/>
    <w:rsid w:val="008D2008"/>
    <w:rsid w:val="008D2217"/>
    <w:rsid w:val="008D4179"/>
    <w:rsid w:val="008D5871"/>
    <w:rsid w:val="008D7688"/>
    <w:rsid w:val="008F53D5"/>
    <w:rsid w:val="008F7C35"/>
    <w:rsid w:val="00901D7F"/>
    <w:rsid w:val="00902792"/>
    <w:rsid w:val="00906814"/>
    <w:rsid w:val="00912BA8"/>
    <w:rsid w:val="00916688"/>
    <w:rsid w:val="00932AAC"/>
    <w:rsid w:val="00935A3E"/>
    <w:rsid w:val="00937282"/>
    <w:rsid w:val="00946882"/>
    <w:rsid w:val="00953841"/>
    <w:rsid w:val="00964246"/>
    <w:rsid w:val="009735A0"/>
    <w:rsid w:val="009831F7"/>
    <w:rsid w:val="00987A91"/>
    <w:rsid w:val="00993818"/>
    <w:rsid w:val="009A1A0F"/>
    <w:rsid w:val="009A5581"/>
    <w:rsid w:val="009B1266"/>
    <w:rsid w:val="009B613D"/>
    <w:rsid w:val="009C099C"/>
    <w:rsid w:val="009C1138"/>
    <w:rsid w:val="009C575C"/>
    <w:rsid w:val="009D25F6"/>
    <w:rsid w:val="009E3736"/>
    <w:rsid w:val="009E4A16"/>
    <w:rsid w:val="009E6445"/>
    <w:rsid w:val="009E7573"/>
    <w:rsid w:val="009F0C23"/>
    <w:rsid w:val="009F212B"/>
    <w:rsid w:val="009F2B51"/>
    <w:rsid w:val="009F2FD8"/>
    <w:rsid w:val="009F45D9"/>
    <w:rsid w:val="009F753D"/>
    <w:rsid w:val="00A01C14"/>
    <w:rsid w:val="00A0390D"/>
    <w:rsid w:val="00A06764"/>
    <w:rsid w:val="00A12120"/>
    <w:rsid w:val="00A12621"/>
    <w:rsid w:val="00A14943"/>
    <w:rsid w:val="00A16F23"/>
    <w:rsid w:val="00A2155E"/>
    <w:rsid w:val="00A27E94"/>
    <w:rsid w:val="00A33EB4"/>
    <w:rsid w:val="00A53A20"/>
    <w:rsid w:val="00A57CEB"/>
    <w:rsid w:val="00A648A6"/>
    <w:rsid w:val="00A67546"/>
    <w:rsid w:val="00A854B9"/>
    <w:rsid w:val="00AA66E1"/>
    <w:rsid w:val="00AA770C"/>
    <w:rsid w:val="00AA7DCD"/>
    <w:rsid w:val="00AB123B"/>
    <w:rsid w:val="00AB157C"/>
    <w:rsid w:val="00AB628F"/>
    <w:rsid w:val="00AB70DA"/>
    <w:rsid w:val="00AD3B3F"/>
    <w:rsid w:val="00AD7CA6"/>
    <w:rsid w:val="00AE0ACD"/>
    <w:rsid w:val="00AE6AB5"/>
    <w:rsid w:val="00AE73F7"/>
    <w:rsid w:val="00AF0560"/>
    <w:rsid w:val="00AF161F"/>
    <w:rsid w:val="00AF551B"/>
    <w:rsid w:val="00B03101"/>
    <w:rsid w:val="00B07444"/>
    <w:rsid w:val="00B22C94"/>
    <w:rsid w:val="00B44BD2"/>
    <w:rsid w:val="00B468A3"/>
    <w:rsid w:val="00B5536D"/>
    <w:rsid w:val="00B617FC"/>
    <w:rsid w:val="00B7214E"/>
    <w:rsid w:val="00B74214"/>
    <w:rsid w:val="00B76573"/>
    <w:rsid w:val="00B7665A"/>
    <w:rsid w:val="00B828F5"/>
    <w:rsid w:val="00B8659F"/>
    <w:rsid w:val="00B94936"/>
    <w:rsid w:val="00BB3D03"/>
    <w:rsid w:val="00BC331A"/>
    <w:rsid w:val="00BC7B8C"/>
    <w:rsid w:val="00BE532F"/>
    <w:rsid w:val="00C00702"/>
    <w:rsid w:val="00C06328"/>
    <w:rsid w:val="00C14705"/>
    <w:rsid w:val="00C147DF"/>
    <w:rsid w:val="00C15034"/>
    <w:rsid w:val="00C16E79"/>
    <w:rsid w:val="00C23861"/>
    <w:rsid w:val="00C32C66"/>
    <w:rsid w:val="00C330D8"/>
    <w:rsid w:val="00C35341"/>
    <w:rsid w:val="00C36C7A"/>
    <w:rsid w:val="00C47F55"/>
    <w:rsid w:val="00C501DA"/>
    <w:rsid w:val="00C55699"/>
    <w:rsid w:val="00C60596"/>
    <w:rsid w:val="00C62B4A"/>
    <w:rsid w:val="00C6315D"/>
    <w:rsid w:val="00C648FB"/>
    <w:rsid w:val="00C65504"/>
    <w:rsid w:val="00C7145C"/>
    <w:rsid w:val="00C824A9"/>
    <w:rsid w:val="00C82CC6"/>
    <w:rsid w:val="00C912E4"/>
    <w:rsid w:val="00C913F7"/>
    <w:rsid w:val="00C93F0F"/>
    <w:rsid w:val="00C95D7F"/>
    <w:rsid w:val="00CA5BDE"/>
    <w:rsid w:val="00CD0213"/>
    <w:rsid w:val="00CE0E75"/>
    <w:rsid w:val="00CE4262"/>
    <w:rsid w:val="00CF15AD"/>
    <w:rsid w:val="00CF4698"/>
    <w:rsid w:val="00D029D8"/>
    <w:rsid w:val="00D0421B"/>
    <w:rsid w:val="00D17BDA"/>
    <w:rsid w:val="00D17D2C"/>
    <w:rsid w:val="00D17F6D"/>
    <w:rsid w:val="00D208E4"/>
    <w:rsid w:val="00D21312"/>
    <w:rsid w:val="00D2599B"/>
    <w:rsid w:val="00D37118"/>
    <w:rsid w:val="00D41E5F"/>
    <w:rsid w:val="00D42A3E"/>
    <w:rsid w:val="00D45801"/>
    <w:rsid w:val="00D45CB8"/>
    <w:rsid w:val="00D45D3F"/>
    <w:rsid w:val="00D46B52"/>
    <w:rsid w:val="00D46EDB"/>
    <w:rsid w:val="00D53333"/>
    <w:rsid w:val="00D5494B"/>
    <w:rsid w:val="00D56669"/>
    <w:rsid w:val="00D57B84"/>
    <w:rsid w:val="00D61814"/>
    <w:rsid w:val="00D76F75"/>
    <w:rsid w:val="00D81259"/>
    <w:rsid w:val="00D929EE"/>
    <w:rsid w:val="00DA0013"/>
    <w:rsid w:val="00DA25A6"/>
    <w:rsid w:val="00DB6CFD"/>
    <w:rsid w:val="00DC1A72"/>
    <w:rsid w:val="00DC589D"/>
    <w:rsid w:val="00DD07A4"/>
    <w:rsid w:val="00DD24A3"/>
    <w:rsid w:val="00DD607B"/>
    <w:rsid w:val="00DE550D"/>
    <w:rsid w:val="00DE6E1B"/>
    <w:rsid w:val="00E012F7"/>
    <w:rsid w:val="00E05E43"/>
    <w:rsid w:val="00E10130"/>
    <w:rsid w:val="00E22E47"/>
    <w:rsid w:val="00E23B54"/>
    <w:rsid w:val="00E43F9D"/>
    <w:rsid w:val="00E44A12"/>
    <w:rsid w:val="00E45DD2"/>
    <w:rsid w:val="00E50F4E"/>
    <w:rsid w:val="00E52637"/>
    <w:rsid w:val="00E54D43"/>
    <w:rsid w:val="00E56CB4"/>
    <w:rsid w:val="00E62DA3"/>
    <w:rsid w:val="00E664B4"/>
    <w:rsid w:val="00E73DC5"/>
    <w:rsid w:val="00E85DCA"/>
    <w:rsid w:val="00E86946"/>
    <w:rsid w:val="00E9568F"/>
    <w:rsid w:val="00EA552D"/>
    <w:rsid w:val="00EB3587"/>
    <w:rsid w:val="00EB3C42"/>
    <w:rsid w:val="00EB678B"/>
    <w:rsid w:val="00EB6F4B"/>
    <w:rsid w:val="00EB7C59"/>
    <w:rsid w:val="00EC738C"/>
    <w:rsid w:val="00ED2AFA"/>
    <w:rsid w:val="00ED50D1"/>
    <w:rsid w:val="00ED5B1F"/>
    <w:rsid w:val="00EE2585"/>
    <w:rsid w:val="00EE543B"/>
    <w:rsid w:val="00EF11D6"/>
    <w:rsid w:val="00F0353C"/>
    <w:rsid w:val="00F07205"/>
    <w:rsid w:val="00F133CB"/>
    <w:rsid w:val="00F16819"/>
    <w:rsid w:val="00F21459"/>
    <w:rsid w:val="00F26AF9"/>
    <w:rsid w:val="00F35CB5"/>
    <w:rsid w:val="00F4039F"/>
    <w:rsid w:val="00F56A6F"/>
    <w:rsid w:val="00F57750"/>
    <w:rsid w:val="00F57BF4"/>
    <w:rsid w:val="00F65975"/>
    <w:rsid w:val="00F66E66"/>
    <w:rsid w:val="00F7256C"/>
    <w:rsid w:val="00F726D3"/>
    <w:rsid w:val="00F77AB9"/>
    <w:rsid w:val="00F832BE"/>
    <w:rsid w:val="00F90D81"/>
    <w:rsid w:val="00F91507"/>
    <w:rsid w:val="00F916DC"/>
    <w:rsid w:val="00FA46D1"/>
    <w:rsid w:val="00FA52F8"/>
    <w:rsid w:val="00FB2B72"/>
    <w:rsid w:val="00FB60B0"/>
    <w:rsid w:val="00FC0EA3"/>
    <w:rsid w:val="00FC1C09"/>
    <w:rsid w:val="00FC591A"/>
    <w:rsid w:val="00FD0855"/>
    <w:rsid w:val="00FE0B09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c">
    <w:name w:val="Абзац_письма"/>
    <w:basedOn w:val="a"/>
    <w:rsid w:val="008D2217"/>
    <w:pPr>
      <w:autoSpaceDE/>
      <w:autoSpaceDN/>
      <w:adjustRightInd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rsid w:val="00383D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83D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rsid w:val="00383D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83D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83D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383D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83D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383DB3"/>
    <w:pPr>
      <w:widowControl/>
      <w:autoSpaceDE/>
      <w:autoSpaceDN/>
      <w:adjustRightInd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83DB3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83DB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c">
    <w:name w:val="Абзац_письма"/>
    <w:basedOn w:val="a"/>
    <w:rsid w:val="008D2217"/>
    <w:pPr>
      <w:autoSpaceDE/>
      <w:autoSpaceDN/>
      <w:adjustRightInd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rsid w:val="00383D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83D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nformat">
    <w:name w:val="ConsPlusNonformat"/>
    <w:rsid w:val="00383D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383DB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83DB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383D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83D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383DB3"/>
    <w:pPr>
      <w:widowControl/>
      <w:autoSpaceDE/>
      <w:autoSpaceDN/>
      <w:adjustRightInd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383DB3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83D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2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3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7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5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D2407ABFD50DC7E34EA3844E9FDC90F13061CD3ABA3F4F957AFE2EEB0B62B7E43D648A93677CBEAAAA195B3EEE4C997E9521336856E0C245SEQ" TargetMode="External"/><Relationship Id="rId18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26" Type="http://schemas.openxmlformats.org/officeDocument/2006/relationships/hyperlink" Target="consultantplus://offline/ref=A8D2407ABFD50DC7E34EA3844E9FDC90F13061CD3ABA3F4F957AFE2EEB0B62B7E43D648A906D7BBFA6AA195B3EEE4C997E9521336856E0C245SEQ" TargetMode="External"/><Relationship Id="rId39" Type="http://schemas.openxmlformats.org/officeDocument/2006/relationships/hyperlink" Target="consultantplus://offline/ref=A8D2407ABFD50DC7E34EA3844E9FDC90F13061CD3ABA3F4F957AFE2EEB0B62B7E43D648A906A78B5AAAA195B3EEE4C997E9521336856E0C245SEQ" TargetMode="External"/><Relationship Id="rId21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34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42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47" Type="http://schemas.openxmlformats.org/officeDocument/2006/relationships/hyperlink" Target="consultantplus://offline/ref=A8D2407ABFD50DC7E34EA3844E9FDC90F13061CD3ABA3F4F957AFE2EEB0B62B7E43D648A916F7AB5A6AA195B3EEE4C997E9521336856E0C245SEQ" TargetMode="External"/><Relationship Id="rId50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55" Type="http://schemas.openxmlformats.org/officeDocument/2006/relationships/hyperlink" Target="consultantplus://offline/ref=A8D2407ABFD50DC7E34EA3844E9FDC90F13061CD3ABA3F4F957AFE2EEB0B62B7E43D648A916F7EB5A6AA195B3EEE4C997E9521336856E0C245SEQ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8D2407ABFD50DC7E34EA3844E9FDC90F13061CD3ABA3F4F957AFE2EEB0B62B7E43D648A93677CBCAAAA195B3EEE4C997E9521336856E0C245SEQ" TargetMode="External"/><Relationship Id="rId17" Type="http://schemas.openxmlformats.org/officeDocument/2006/relationships/hyperlink" Target="consultantplus://offline/ref=A8D2407ABFD50DC7E34EA3844E9FDC90F13061CD3ABA3F4F957AFE2EEB0B62B7E43D648A906D7BBCA0AA195B3EEE4C997E9521336856E0C245SEQ" TargetMode="External"/><Relationship Id="rId25" Type="http://schemas.openxmlformats.org/officeDocument/2006/relationships/hyperlink" Target="consultantplus://offline/ref=A8D2407ABFD50DC7E34EA3844E9FDC90F13164C939BA3F4F957AFE2EEB0B62B7E43D648A926F77BCA5AA195B3EEE4C997E9521336856E0C245SEQ" TargetMode="External"/><Relationship Id="rId33" Type="http://schemas.openxmlformats.org/officeDocument/2006/relationships/hyperlink" Target="consultantplus://offline/ref=A8D2407ABFD50DC7E34EA3844E9FDC90F13061CD3ABA3F4F957AFE2EEB0B62B7E43D648A906D7BBBAAAA195B3EEE4C997E9521336856E0C245SEQ" TargetMode="External"/><Relationship Id="rId38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46" Type="http://schemas.openxmlformats.org/officeDocument/2006/relationships/hyperlink" Target="consultantplus://offline/ref=A8D2407ABFD50DC7E34EA3844E9FDC90F13061CD3ABA3F4F957AFE2EEB0B62B7E43D648A916F7ABBA6AA195B3EEE4C997E9521336856E0C245SEQ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D2407ABFD50DC7E34EA3844E9FDC90F13164C939BA3F4F957AFE2EEB0B62B7E43D648A926F77BCA5AA195B3EEE4C997E9521336856E0C245SEQ" TargetMode="External"/><Relationship Id="rId20" Type="http://schemas.openxmlformats.org/officeDocument/2006/relationships/hyperlink" Target="consultantplus://offline/ref=A8D2407ABFD50DC7E34EA3844E9FDC90F13061CD3ABA3F4F957AFE2EEB0B62B7E43D648A906D7BBCA4AA195B3EEE4C997E9521336856E0C245SEQ" TargetMode="External"/><Relationship Id="rId29" Type="http://schemas.openxmlformats.org/officeDocument/2006/relationships/hyperlink" Target="consultantplus://offline/ref=A8D2407ABFD50DC7E34EA3844E9FDC90F13061CD3ABA3F4F957AFE2EEB0B62B7E43D648A906D7BBEA2AA195B3EEE4C997E9521336856E0C245SEQ" TargetMode="External"/><Relationship Id="rId41" Type="http://schemas.openxmlformats.org/officeDocument/2006/relationships/hyperlink" Target="consultantplus://offline/ref=A8D2407ABFD50DC7E34EA3844E9FDC90F13061CD3ABA3F4F957AFE2EEB0B62B7E43D6489906875E9F2E518077AB95F987C9522337445S7Q" TargetMode="External"/><Relationship Id="rId54" Type="http://schemas.openxmlformats.org/officeDocument/2006/relationships/hyperlink" Target="consultantplus://offline/ref=A8D2407ABFD50DC7E34EA3844E9FDC90F13061CD3ABA3F4F957AFE2EEB0B62B7E43D648A916F7EB5A2AA195B3EEE4C997E9521336856E0C245SEQ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8D2407ABFD50DC7E34EA3844E9FDC90F13164C939BA3F4F957AFE2EEB0B62B7F63D3C86926C60BCA3BF4F0A784BS8Q" TargetMode="External"/><Relationship Id="rId24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32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37" Type="http://schemas.openxmlformats.org/officeDocument/2006/relationships/hyperlink" Target="consultantplus://offline/ref=A8D2407ABFD50DC7E34EA3844E9FDC90F13061CD3ABA3F4F957AFE2EEB0B62B7E43D648A906D7BB4A2AA195B3EEE4C997E9521336856E0C245SEQ" TargetMode="External"/><Relationship Id="rId40" Type="http://schemas.openxmlformats.org/officeDocument/2006/relationships/hyperlink" Target="consultantplus://offline/ref=A8D2407ABFD50DC7E34EA3844E9FDC90F13061CD3ABA3F4F957AFE2EEB0B62B7E43D648A906A79BCA2AA195B3EEE4C997E9521336856E0C245SEQ" TargetMode="External"/><Relationship Id="rId45" Type="http://schemas.openxmlformats.org/officeDocument/2006/relationships/hyperlink" Target="consultantplus://offline/ref=A8D2407ABFD50DC7E34EA3844E9FDC90F13061CD3ABA3F4F957AFE2EEB0B62B7E43D648A916F7ABCAAAA195B3EEE4C997E9521336856E0C245SEQ" TargetMode="External"/><Relationship Id="rId53" Type="http://schemas.openxmlformats.org/officeDocument/2006/relationships/hyperlink" Target="consultantplus://offline/ref=A8D2407ABFD50DC7E34EA3844E9FDC90F1366CCA3ABE3F4F957AFE2EEB0B62B7F63D3C86926C60BCA3BF4F0A784BS8Q" TargetMode="External"/><Relationship Id="rId58" Type="http://schemas.openxmlformats.org/officeDocument/2006/relationships/hyperlink" Target="consultantplus://offline/ref=054F48E56F29D0C5F5C4AA288C644FA1A58303A6F45F57B14A0EE1C9B6FA56F35E9D32403589C41ADC21E733D4q7gB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D2407ABFD50DC7E34EA3844E9FDC90F13061CD3ABA3F4F957AFE2EEB0B62B7E43D648A93677DBCA4AA195B3EEE4C997E9521336856E0C245SEQ" TargetMode="External"/><Relationship Id="rId23" Type="http://schemas.openxmlformats.org/officeDocument/2006/relationships/hyperlink" Target="consultantplus://offline/ref=A8D2407ABFD50DC7E34EA3844E9FDC90F13061CD3ABA3F4F957AFE2EEB0B62B7E43D648A906D7BBFA2AA195B3EEE4C997E9521336856E0C245SEQ" TargetMode="External"/><Relationship Id="rId28" Type="http://schemas.openxmlformats.org/officeDocument/2006/relationships/hyperlink" Target="consultantplus://offline/ref=A8D2407ABFD50DC7E34EA3844E9FDC90F13164C939BA3F4F957AFE2EEB0B62B7E43D648A926F77BCA5AA195B3EEE4C997E9521336856E0C245SEQ" TargetMode="External"/><Relationship Id="rId36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49" Type="http://schemas.openxmlformats.org/officeDocument/2006/relationships/hyperlink" Target="consultantplus://offline/ref=A8D2407ABFD50DC7E34EA3844E9FDC90F13061CD3ABA3F4F957AFE2EEB0B62B7E43D648A916D7EB5A1AA195B3EEE4C997E9521336856E0C245SEQ" TargetMode="External"/><Relationship Id="rId57" Type="http://schemas.openxmlformats.org/officeDocument/2006/relationships/hyperlink" Target="consultantplus://offline/ref=054F48E56F29D0C5F5C4AA288C644FA1A08508AEF55057B14A0EE1C9B6FA56F35E9D32403589C41ADC21E733D4q7gBN" TargetMode="External"/><Relationship Id="rId10" Type="http://schemas.openxmlformats.org/officeDocument/2006/relationships/hyperlink" Target="consultantplus://offline/ref=A8D2407ABFD50DC7E34EA3844E9FDC90F13061CD3ABA3F4F957AFE2EEB0B62B7F63D3C86926C60BCA3BF4F0A784BS8Q" TargetMode="External"/><Relationship Id="rId19" Type="http://schemas.openxmlformats.org/officeDocument/2006/relationships/hyperlink" Target="consultantplus://offline/ref=A8D2407ABFD50DC7E34EA3844E9FDC90F13164C939BA3F4F957AFE2EEB0B62B7E43D648A926F77BCA5AA195B3EEE4C997E9521336856E0C245SEQ" TargetMode="External"/><Relationship Id="rId31" Type="http://schemas.openxmlformats.org/officeDocument/2006/relationships/hyperlink" Target="consultantplus://offline/ref=A8D2407ABFD50DC7E34EA3844E9FDC90F13061CD3ABA3F4F957AFE2EEB0B62B7E43D648A906D7BB8A2AA195B3EEE4C997E9521336856E0C245SEQ" TargetMode="External"/><Relationship Id="rId44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52" Type="http://schemas.openxmlformats.org/officeDocument/2006/relationships/hyperlink" Target="consultantplus://offline/ref=A8D2407ABFD50DC7E34EA3844E9FDC90F13061CD3ABA3F4F957AFE2EEB0B62B7E43D648A916F7EBAA2AA195B3EEE4C997E9521336856E0C245SEQ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A8D2407ABFD50DC7E34EA3844E9FDC90F13061CD3ABA3F4F957AFE2EEB0B62B7E43D648A93677CB9A0AA195B3EEE4C997E9521336856E0C245SEQ" TargetMode="External"/><Relationship Id="rId22" Type="http://schemas.openxmlformats.org/officeDocument/2006/relationships/hyperlink" Target="consultantplus://offline/ref=A8D2407ABFD50DC7E34EA3844E9FDC90F13164C939BA3F4F957AFE2EEB0B62B7E43D648A926F77BCA5AA195B3EEE4C997E9521336856E0C245SEQ" TargetMode="External"/><Relationship Id="rId27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30" Type="http://schemas.openxmlformats.org/officeDocument/2006/relationships/hyperlink" Target="consultantplus://offline/ref=A8D2407ABFD50DC7E34EA3844E9FDC90F13164C939BA3F4F957AFE2EEB0B62B7E43D648A926F76B8A3AA195B3EEE4C997E9521336856E0C245SEQ" TargetMode="External"/><Relationship Id="rId35" Type="http://schemas.openxmlformats.org/officeDocument/2006/relationships/hyperlink" Target="consultantplus://offline/ref=A8D2407ABFD50DC7E34EA3844E9FDC90F13061CD3ABA3F4F957AFE2EEB0B62B7E43D648A906D7BB5A4AA195B3EEE4C997E9521336856E0C245SEQ" TargetMode="External"/><Relationship Id="rId43" Type="http://schemas.openxmlformats.org/officeDocument/2006/relationships/hyperlink" Target="consultantplus://offline/ref=A8D2407ABFD50DC7E34EA3844E9FDC90F13061CD3ABA3F4F957AFE2EEB0B62B7E43D6489916E75E9F2E518077AB95F987C9522337445S7Q" TargetMode="External"/><Relationship Id="rId48" Type="http://schemas.openxmlformats.org/officeDocument/2006/relationships/hyperlink" Target="consultantplus://offline/ref=A8D2407ABFD50DC7E34EA3844E9FDC90F13061CD3ABA3F4F957AFE2EEB0B62B7E43D648A916F7AB4A4AA195B3EEE4C997E9521336856E0C245SEQ" TargetMode="External"/><Relationship Id="rId56" Type="http://schemas.openxmlformats.org/officeDocument/2006/relationships/hyperlink" Target="consultantplus://offline/ref=A8D2407ABFD50DC7E34EA3844E9FDC90F13061CD3ABA3F4F957AFE2EEB0B62B7E43D648A916F7BBEA6AA195B3EEE4C997E9521336856E0C245SEQ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8D2407ABFD50DC7E34EA3844E9FDC90F13061CD3ABA3F4F957AFE2EEB0B62B7E43D648A916F7EBBA2AA195B3EEE4C997E9521336856E0C245SEQ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36BBC-8FF4-47A8-A8DE-4B3FE0ED0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3892</TotalTime>
  <Pages>26</Pages>
  <Words>7145</Words>
  <Characters>40731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 Скибина</cp:lastModifiedBy>
  <cp:revision>122</cp:revision>
  <cp:lastPrinted>2019-08-16T14:49:00Z</cp:lastPrinted>
  <dcterms:created xsi:type="dcterms:W3CDTF">2020-05-05T16:24:00Z</dcterms:created>
  <dcterms:modified xsi:type="dcterms:W3CDTF">2024-02-19T14:12:00Z</dcterms:modified>
</cp:coreProperties>
</file>